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6F" w:rsidRDefault="00C81CB7">
      <w:pPr>
        <w:pStyle w:val="ConsPlusTitle0"/>
        <w:jc w:val="center"/>
        <w:outlineLvl w:val="0"/>
      </w:pPr>
      <w:r>
        <w:t>АГЕНТСТВО ТРУДА И ЗАНЯТОСТИ НАСЕЛЕНИЯ</w:t>
      </w:r>
    </w:p>
    <w:p w:rsidR="00DD296F" w:rsidRDefault="00C81CB7">
      <w:pPr>
        <w:pStyle w:val="ConsPlusTitle0"/>
        <w:jc w:val="center"/>
      </w:pPr>
      <w:r>
        <w:t>КРАСНОЯРСКОГО КРАЯ</w:t>
      </w:r>
    </w:p>
    <w:p w:rsidR="00DD296F" w:rsidRDefault="00DD296F">
      <w:pPr>
        <w:pStyle w:val="ConsPlusTitle0"/>
        <w:jc w:val="center"/>
      </w:pPr>
    </w:p>
    <w:p w:rsidR="00DD296F" w:rsidRDefault="00C81CB7">
      <w:pPr>
        <w:pStyle w:val="ConsPlusTitle0"/>
        <w:jc w:val="center"/>
      </w:pPr>
      <w:r>
        <w:t>ПРИКАЗ</w:t>
      </w:r>
    </w:p>
    <w:p w:rsidR="00DD296F" w:rsidRDefault="00C81CB7">
      <w:pPr>
        <w:pStyle w:val="ConsPlusTitle0"/>
        <w:jc w:val="center"/>
      </w:pPr>
      <w:r>
        <w:t>от 29 мая 2023 г. N 93-154</w:t>
      </w:r>
    </w:p>
    <w:p w:rsidR="00DD296F" w:rsidRDefault="00DD296F">
      <w:pPr>
        <w:pStyle w:val="ConsPlusTitle0"/>
        <w:jc w:val="center"/>
      </w:pPr>
    </w:p>
    <w:p w:rsidR="00DD296F" w:rsidRDefault="00C81CB7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DD296F" w:rsidRDefault="00C81CB7">
      <w:pPr>
        <w:pStyle w:val="ConsPlusTitle0"/>
        <w:jc w:val="center"/>
      </w:pPr>
      <w:r>
        <w:t>АГЕНТСТВОМ ТРУДА И ЗАНЯТОСТИ НАСЕЛЕНИЯ КРАСНОЯРСКОГО КРАЯ</w:t>
      </w:r>
    </w:p>
    <w:p w:rsidR="00DD296F" w:rsidRDefault="00C81CB7">
      <w:pPr>
        <w:pStyle w:val="ConsPlusTitle0"/>
        <w:jc w:val="center"/>
      </w:pPr>
      <w:r>
        <w:t>ГОСУДАРСТВЕННОЙ УСЛУГИ ПО ПРЕДОСТАВЛЕНИЮ ДОПОЛНИТЕЛЬНЫХ МЕР</w:t>
      </w:r>
    </w:p>
    <w:p w:rsidR="00DD296F" w:rsidRDefault="00C81CB7">
      <w:pPr>
        <w:pStyle w:val="ConsPlusTitle0"/>
        <w:jc w:val="center"/>
      </w:pPr>
      <w:r>
        <w:t>СОЦИАЛЬНОЙ ПОДДЕРЖКИ УЧАСТНИКАМ ГОСУДАРСТВЕННОЙ ПРОГРАММЫ</w:t>
      </w:r>
    </w:p>
    <w:p w:rsidR="00DD296F" w:rsidRDefault="00C81CB7">
      <w:pPr>
        <w:pStyle w:val="ConsPlusTitle0"/>
        <w:jc w:val="center"/>
      </w:pPr>
      <w:r>
        <w:t>ПО ОКАЗАНИЮ СОДЕЙСТВИЯ ДОБРОВОЛЬНОМУ ПЕРЕСЕЛЕНИЮ</w:t>
      </w:r>
    </w:p>
    <w:p w:rsidR="00DD296F" w:rsidRDefault="00C81CB7">
      <w:pPr>
        <w:pStyle w:val="ConsPlusTitle0"/>
        <w:jc w:val="center"/>
      </w:pPr>
      <w:r>
        <w:t>В РОССИЙСКУЮ ФЕДЕРАЦИЮ СООТЕЧЕСТВЕННИКОВ, ПРОЖИВАЮЩИХ</w:t>
      </w:r>
    </w:p>
    <w:p w:rsidR="00DD296F" w:rsidRDefault="00C81CB7">
      <w:pPr>
        <w:pStyle w:val="ConsPlusTitle0"/>
        <w:jc w:val="center"/>
      </w:pPr>
      <w:r>
        <w:t>ЗА РУБЕЖОМ, И ЧЛЕНАМ ИХ СЕМЕЙ, ПЕРЕСЕЛИВШИМСЯ</w:t>
      </w:r>
    </w:p>
    <w:p w:rsidR="00DD296F" w:rsidRDefault="00C81CB7">
      <w:pPr>
        <w:pStyle w:val="ConsPlusTitle0"/>
        <w:jc w:val="center"/>
      </w:pPr>
      <w:r>
        <w:t>В КРАСНОЯРСКИЙ КРАЙ</w:t>
      </w:r>
    </w:p>
    <w:p w:rsidR="00DD296F" w:rsidRDefault="00DD296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D296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6F" w:rsidRDefault="00DD296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6F" w:rsidRDefault="00DD296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296F" w:rsidRDefault="00C81CB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296F" w:rsidRDefault="00C81CB7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Приказов агентства труда и занятости населения Красноярского края</w:t>
            </w:r>
            <w:proofErr w:type="gramEnd"/>
          </w:p>
          <w:p w:rsidR="00DD296F" w:rsidRDefault="00C81CB7">
            <w:pPr>
              <w:pStyle w:val="ConsPlusNormal0"/>
              <w:jc w:val="center"/>
            </w:pPr>
            <w:r>
              <w:rPr>
                <w:color w:val="392C69"/>
              </w:rPr>
              <w:t>от 16.07.2024 N 93-163, от 28.11.2024 N 93-297, от 04.12.2025 N 93-297,</w:t>
            </w:r>
          </w:p>
          <w:p w:rsidR="00DD296F" w:rsidRDefault="00C81CB7">
            <w:pPr>
              <w:pStyle w:val="ConsPlusNormal0"/>
              <w:jc w:val="center"/>
            </w:pPr>
            <w:r>
              <w:rPr>
                <w:color w:val="392C69"/>
              </w:rPr>
              <w:t>от 29.04.2026 N 93-115)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6F" w:rsidRDefault="00DD296F">
            <w:pPr>
              <w:pStyle w:val="ConsPlusNormal0"/>
            </w:pPr>
          </w:p>
        </w:tc>
      </w:tr>
    </w:tbl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proofErr w:type="gramStart"/>
      <w:r>
        <w:t>В соответствии с Федеральным законом от 27.07.2010 N 210-ФЗ "Об организации предоставления государственных и муниципальных услуг", Законом Красноярского края от 24.10.2013 N 5-1705 "О дополнительных мерах социальной поддержки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переселившимся в Красноярский край", Постановлением Правительства Красноярского края от 14.03.2012 N 93-п "Об</w:t>
      </w:r>
      <w:proofErr w:type="gramEnd"/>
      <w:r>
        <w:t xml:space="preserve"> </w:t>
      </w:r>
      <w:proofErr w:type="gramStart"/>
      <w:r>
        <w:t>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Красноярского края", подпунктом 1 пунктами 3.1.1, 3.45, подпунктом 2 пункта 4.3 Положения об агентстве труда и занятости населения Красноярского края, утвержденного Постановлением Правительства Красноярского края от 15.07.2010 N 387-п</w:t>
      </w:r>
      <w:proofErr w:type="gramEnd"/>
      <w:r>
        <w:t>, приказываю: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 xml:space="preserve">1. Утвердить Административный </w:t>
      </w:r>
      <w:hyperlink w:anchor="P40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агентством труда и занятости населения Красноярского края государственной услуги по предоставлению дополнительных мер социальной поддержки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переселившимся в Красноярский край, согласно приложению.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3. Опубликовать Приказ в краевой государственной газете "Наш Красноярский край" и на "</w:t>
      </w:r>
      <w:proofErr w:type="gramStart"/>
      <w:r>
        <w:t>Официальном</w:t>
      </w:r>
      <w:proofErr w:type="gramEnd"/>
      <w:r>
        <w:t xml:space="preserve"> интернет-портале правовой информации Красноярского края" (</w:t>
      </w:r>
      <w:hyperlink r:id="rId8">
        <w:r>
          <w:rPr>
            <w:color w:val="0000FF"/>
          </w:rPr>
          <w:t>www.zakon.krskstate.ru</w:t>
        </w:r>
      </w:hyperlink>
      <w:r>
        <w:t>).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4. Приказ вступает через 10 дней после его официального опубликования.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jc w:val="right"/>
      </w:pPr>
      <w:r>
        <w:t>Руководитель агентства</w:t>
      </w:r>
    </w:p>
    <w:p w:rsidR="00DD296F" w:rsidRDefault="00C81CB7">
      <w:pPr>
        <w:pStyle w:val="ConsPlusNormal0"/>
        <w:jc w:val="right"/>
      </w:pPr>
      <w:r>
        <w:t>В.В.НОВИКОВ</w:t>
      </w:r>
    </w:p>
    <w:p w:rsidR="00DD296F" w:rsidRDefault="00C81CB7">
      <w:pPr>
        <w:pStyle w:val="ConsPlusNormal0"/>
        <w:jc w:val="right"/>
        <w:outlineLvl w:val="0"/>
      </w:pPr>
      <w:r>
        <w:lastRenderedPageBreak/>
        <w:t>Приложение</w:t>
      </w:r>
    </w:p>
    <w:p w:rsidR="00DD296F" w:rsidRDefault="00C81CB7">
      <w:pPr>
        <w:pStyle w:val="ConsPlusNormal0"/>
        <w:jc w:val="right"/>
      </w:pPr>
      <w:r>
        <w:t>к Приказу</w:t>
      </w:r>
    </w:p>
    <w:p w:rsidR="00DD296F" w:rsidRDefault="00C81CB7">
      <w:pPr>
        <w:pStyle w:val="ConsPlusNormal0"/>
        <w:jc w:val="right"/>
      </w:pPr>
      <w:r>
        <w:t>агентства труда</w:t>
      </w:r>
    </w:p>
    <w:p w:rsidR="00DD296F" w:rsidRDefault="00C81CB7">
      <w:pPr>
        <w:pStyle w:val="ConsPlusNormal0"/>
        <w:jc w:val="right"/>
      </w:pPr>
      <w:r>
        <w:t>и занятости населения</w:t>
      </w:r>
    </w:p>
    <w:p w:rsidR="00DD296F" w:rsidRDefault="00C81CB7">
      <w:pPr>
        <w:pStyle w:val="ConsPlusNormal0"/>
        <w:jc w:val="right"/>
      </w:pPr>
      <w:r>
        <w:t>Красноярского края</w:t>
      </w:r>
    </w:p>
    <w:p w:rsidR="00DD296F" w:rsidRDefault="00C81CB7">
      <w:pPr>
        <w:pStyle w:val="ConsPlusNormal0"/>
        <w:jc w:val="right"/>
      </w:pPr>
      <w:r>
        <w:t>от 29 мая 2023 г. N 93-154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</w:pPr>
      <w:bookmarkStart w:id="0" w:name="P40"/>
      <w:bookmarkEnd w:id="0"/>
      <w:r>
        <w:t>АДМИНИСТРАТИВНЫЙ РЕГЛАМЕНТ</w:t>
      </w:r>
    </w:p>
    <w:p w:rsidR="00DD296F" w:rsidRDefault="00C81CB7">
      <w:pPr>
        <w:pStyle w:val="ConsPlusTitle0"/>
        <w:jc w:val="center"/>
      </w:pPr>
      <w:r>
        <w:t>ПРЕДОСТАВЛЕНИЯ АГЕНТСТВОМ ТРУДА И ЗАНЯТОСТИ НАСЕЛЕНИЯ</w:t>
      </w:r>
    </w:p>
    <w:p w:rsidR="00DD296F" w:rsidRDefault="00C81CB7">
      <w:pPr>
        <w:pStyle w:val="ConsPlusTitle0"/>
        <w:jc w:val="center"/>
      </w:pPr>
      <w:r>
        <w:t>КРАСНОЯРСКОГО КРАЯ ГОСУДАРСТВЕННОЙ УСЛУГИ ПО ПРЕДОСТАВЛЕНИЮ</w:t>
      </w:r>
    </w:p>
    <w:p w:rsidR="00DD296F" w:rsidRDefault="00C81CB7">
      <w:pPr>
        <w:pStyle w:val="ConsPlusTitle0"/>
        <w:jc w:val="center"/>
      </w:pPr>
      <w:r>
        <w:t>ДОПОЛНИТЕЛЬНЫХ МЕР СОЦИАЛЬНОЙ ПОДДЕРЖКИ УЧАСТНИКАМ</w:t>
      </w:r>
    </w:p>
    <w:p w:rsidR="00DD296F" w:rsidRDefault="00C81CB7">
      <w:pPr>
        <w:pStyle w:val="ConsPlusTitle0"/>
        <w:jc w:val="center"/>
      </w:pPr>
      <w:r>
        <w:t>ГОСУДАРСТВЕННОЙ ПРОГРАММЫ ПО ОКАЗАНИЮ СОДЕЙСТВИЯ</w:t>
      </w:r>
    </w:p>
    <w:p w:rsidR="00DD296F" w:rsidRDefault="00C81CB7">
      <w:pPr>
        <w:pStyle w:val="ConsPlusTitle0"/>
        <w:jc w:val="center"/>
      </w:pPr>
      <w:r>
        <w:t>ДОБРОВОЛЬНОМУ ПЕРЕСЕЛЕНИЮ В РОССИЙСКУЮ ФЕДЕРАЦИЮ</w:t>
      </w:r>
    </w:p>
    <w:p w:rsidR="00DD296F" w:rsidRDefault="00C81CB7">
      <w:pPr>
        <w:pStyle w:val="ConsPlusTitle0"/>
        <w:jc w:val="center"/>
      </w:pPr>
      <w:r>
        <w:t>СООТЕЧЕСТВЕННИКОВ, ПРОЖИВАЮЩИХ ЗА РУБЕЖОМ, И ЧЛЕНАМ</w:t>
      </w:r>
    </w:p>
    <w:p w:rsidR="00DD296F" w:rsidRDefault="00C81CB7">
      <w:pPr>
        <w:pStyle w:val="ConsPlusTitle0"/>
        <w:jc w:val="center"/>
      </w:pPr>
      <w:r>
        <w:t xml:space="preserve">ИХ СЕМЕЙ, </w:t>
      </w:r>
      <w:proofErr w:type="gramStart"/>
      <w:r>
        <w:t>ПЕРЕСЕЛИВШИМСЯ</w:t>
      </w:r>
      <w:proofErr w:type="gramEnd"/>
      <w:r>
        <w:t xml:space="preserve"> В КРАСНОЯРСКИЙ КРАЙ</w:t>
      </w:r>
    </w:p>
    <w:p w:rsidR="00DD296F" w:rsidRDefault="00DD296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D296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6F" w:rsidRDefault="00DD296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6F" w:rsidRDefault="00DD296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296F" w:rsidRDefault="00C81CB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296F" w:rsidRDefault="00C81CB7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Приказов агентства труда и занятости населения Красноярского края</w:t>
            </w:r>
            <w:proofErr w:type="gramEnd"/>
          </w:p>
          <w:p w:rsidR="00DD296F" w:rsidRDefault="00C81CB7">
            <w:pPr>
              <w:pStyle w:val="ConsPlusNormal0"/>
              <w:jc w:val="center"/>
            </w:pPr>
            <w:r>
              <w:rPr>
                <w:color w:val="392C69"/>
              </w:rPr>
              <w:t>от 04.12.2025 N 93-297, от 29.04.2026 N 93-115)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6F" w:rsidRDefault="00DD296F">
            <w:pPr>
              <w:pStyle w:val="ConsPlusNormal0"/>
            </w:pPr>
          </w:p>
        </w:tc>
      </w:tr>
    </w:tbl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1"/>
      </w:pPr>
      <w:r>
        <w:t>1. ОБЩИЕ ПОЛОЖЕНИЯ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2"/>
      </w:pPr>
      <w:r>
        <w:t>1.1. Предмет регулирования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 xml:space="preserve">1.1.1. </w:t>
      </w:r>
      <w:proofErr w:type="gramStart"/>
      <w:r>
        <w:t>Административный регламент предоставления агентством труда и занятости населения Красноярского края государственной услуги по предоставлению дополнительных мер социальной поддержки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переселившимся в Красноярский край определяет состав, последовательность и сроки выполнения административных процедур (действий) при предоставлении государственной услуги.</w:t>
      </w:r>
      <w:proofErr w:type="gramEnd"/>
    </w:p>
    <w:p w:rsidR="00DD296F" w:rsidRDefault="00C81CB7">
      <w:pPr>
        <w:pStyle w:val="ConsPlusNormal0"/>
        <w:spacing w:before="240"/>
        <w:ind w:firstLine="540"/>
        <w:jc w:val="both"/>
      </w:pPr>
      <w:r>
        <w:t xml:space="preserve">1.1.2. </w:t>
      </w:r>
      <w:hyperlink w:anchor="P311" w:tooltip="ПЕРЕЧЕНЬ">
        <w:r>
          <w:rPr>
            <w:color w:val="0000FF"/>
          </w:rPr>
          <w:t>Перечень</w:t>
        </w:r>
      </w:hyperlink>
      <w:r>
        <w:t xml:space="preserve"> условных обозначений и сокращений, используемых в Административном регламенте и приложениях к нему, приведен в приложении N 1 к Административному регламенту.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2"/>
      </w:pPr>
      <w:r>
        <w:t>1.2. Круг заявителей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>1.2.1. Заявителями при предоставлении государственной услуги являются: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1) при представлении единовременной денежной выплаты на обустройство: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участник программы - лицо, имеющее свидетельство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установленного Правительством Российской Федерации образца, переселившееся на постоянное место жительства в Красноярский край;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2) при представлении компенсации расходов на перевод документов с иностранного языка на русский язык:</w:t>
      </w:r>
    </w:p>
    <w:p w:rsidR="00DD296F" w:rsidRDefault="00C81CB7">
      <w:pPr>
        <w:pStyle w:val="ConsPlusNormal0"/>
        <w:spacing w:before="240"/>
        <w:ind w:firstLine="540"/>
        <w:jc w:val="both"/>
      </w:pPr>
      <w:proofErr w:type="gramStart"/>
      <w:r>
        <w:t xml:space="preserve">участник программы, а в случае смерти участника программы, признания его в установленном порядке безвестно отсутствующим или объявления умершим - член семьи </w:t>
      </w:r>
      <w:r>
        <w:lastRenderedPageBreak/>
        <w:t>участника программы - лицо, указанное в свидетельстве участника программы в качестве члена его семьи, переселившееся совместно с ним на постоянное место жительства в Красноярский край (или его законный представитель);</w:t>
      </w:r>
      <w:proofErr w:type="gramEnd"/>
    </w:p>
    <w:p w:rsidR="00DD296F" w:rsidRDefault="00C81CB7">
      <w:pPr>
        <w:pStyle w:val="ConsPlusNormal0"/>
        <w:spacing w:before="240"/>
        <w:ind w:firstLine="540"/>
        <w:jc w:val="both"/>
      </w:pPr>
      <w:r>
        <w:t>3) при представлении единовременной денежной выплаты на несовершеннолетних детей - членов семьи участника программы: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участник программы, а в случае смерти участника программы, признания его в установленном порядке безвестно отсутствующим или объявления умершим - член семьи участника программы (или их законный представитель).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Заявители могут участвовать в отношениях по получению государственной услуги через своих представителей - лиц, уполномоченных заявителем на представление его интересов, в том числе осуществляющих свои полномочия на основании доверенности, выдаваемой в порядке, установленном гражданским законодательством Российской Федерации.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2"/>
      </w:pPr>
      <w:r>
        <w:t xml:space="preserve">1.3. Требование предоставления заявителю </w:t>
      </w:r>
      <w:proofErr w:type="gramStart"/>
      <w:r>
        <w:t>государственной</w:t>
      </w:r>
      <w:proofErr w:type="gramEnd"/>
    </w:p>
    <w:p w:rsidR="00DD296F" w:rsidRDefault="00C81CB7">
      <w:pPr>
        <w:pStyle w:val="ConsPlusTitle0"/>
        <w:jc w:val="center"/>
      </w:pPr>
      <w:r>
        <w:t>услуги в соответствии с категориями (признаками) заявителей,</w:t>
      </w:r>
    </w:p>
    <w:p w:rsidR="00DD296F" w:rsidRDefault="00C81CB7">
      <w:pPr>
        <w:pStyle w:val="ConsPlusTitle0"/>
        <w:jc w:val="center"/>
      </w:pPr>
      <w:proofErr w:type="gramStart"/>
      <w:r>
        <w:t>сведения</w:t>
      </w:r>
      <w:proofErr w:type="gramEnd"/>
      <w:r>
        <w:t xml:space="preserve"> о которых размещаются в ФГИС ФРГУ, в ЕПГУ</w:t>
      </w:r>
    </w:p>
    <w:p w:rsidR="00DD296F" w:rsidRDefault="00C81CB7">
      <w:pPr>
        <w:pStyle w:val="ConsPlusTitle0"/>
        <w:jc w:val="center"/>
      </w:pPr>
      <w:r>
        <w:t>и (или) на краевом портале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>1.3.1. Государственная услуга должна быть предоставлена заявителю в соответствии с его категорией (признаком) заявителя.</w:t>
      </w:r>
    </w:p>
    <w:p w:rsidR="00DD296F" w:rsidRDefault="005F6D49">
      <w:pPr>
        <w:pStyle w:val="ConsPlusNormal0"/>
        <w:spacing w:before="240"/>
        <w:ind w:firstLine="540"/>
        <w:jc w:val="both"/>
      </w:pPr>
      <w:hyperlink w:anchor="P361" w:tooltip="Идентификаторы категорий (признаков) заявителей">
        <w:r w:rsidR="00C81CB7">
          <w:rPr>
            <w:color w:val="0000FF"/>
          </w:rPr>
          <w:t>Идентификаторы</w:t>
        </w:r>
      </w:hyperlink>
      <w:r w:rsidR="00C81CB7">
        <w:t xml:space="preserve"> категорий (признаков) заявителей представлены в соответствии с таблицей 1 приложения N 2 к Административному регламенту, исходя из общих признаков заявителя, а также из результата предоставления государственной услуги, за предоставлением которой обратился указанный заявитель.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Категории (признаки) заявителей определяются путем анкетирования, осуществляемого в соответствии с Административным регламентом.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1"/>
      </w:pPr>
      <w:r>
        <w:t>2. СТАНДАРТ ПРЕДОСТАВЛЕНИЯ ГОСУДАРСТВЕННОЙ УСЛУГИ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2"/>
      </w:pPr>
      <w:r>
        <w:t>2.1. Наименование государственной услуги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>2.1.1. Наименование государственной услуги: предоставление дополнительных мер социальной поддержки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переселившимся в Красноярский край.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2"/>
      </w:pPr>
      <w:r>
        <w:t>2.2. Наименование органа, предоставляющего</w:t>
      </w:r>
    </w:p>
    <w:p w:rsidR="00DD296F" w:rsidRDefault="00C81CB7">
      <w:pPr>
        <w:pStyle w:val="ConsPlusTitle0"/>
        <w:jc w:val="center"/>
      </w:pPr>
      <w:r>
        <w:t>государственную услугу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>2.2.1. Государственная услуга предоставляется агентством труда и занятости населения Красноярского края через центры занятости населения.</w:t>
      </w:r>
    </w:p>
    <w:p w:rsidR="00DD296F" w:rsidRDefault="00C81CB7">
      <w:pPr>
        <w:pStyle w:val="ConsPlusNormal0"/>
        <w:jc w:val="both"/>
      </w:pPr>
      <w:r>
        <w:t>(п. 2.2.1 в ред. Приказа агентства труда и занятости населения Красноярского края от 29.04.2026 N 93-115)</w:t>
      </w:r>
    </w:p>
    <w:p w:rsidR="00DD296F" w:rsidRDefault="00DD296F">
      <w:pPr>
        <w:pStyle w:val="ConsPlusNormal0"/>
        <w:ind w:firstLine="540"/>
        <w:jc w:val="both"/>
      </w:pPr>
    </w:p>
    <w:p w:rsidR="00D23A5D" w:rsidRDefault="00D23A5D">
      <w:pPr>
        <w:pStyle w:val="ConsPlusTitle0"/>
        <w:jc w:val="center"/>
        <w:outlineLvl w:val="2"/>
      </w:pPr>
    </w:p>
    <w:p w:rsidR="00D23A5D" w:rsidRDefault="00D23A5D">
      <w:pPr>
        <w:pStyle w:val="ConsPlusTitle0"/>
        <w:jc w:val="center"/>
        <w:outlineLvl w:val="2"/>
      </w:pPr>
    </w:p>
    <w:p w:rsidR="00DD296F" w:rsidRDefault="00C81CB7">
      <w:pPr>
        <w:pStyle w:val="ConsPlusTitle0"/>
        <w:jc w:val="center"/>
        <w:outlineLvl w:val="2"/>
      </w:pPr>
      <w:r>
        <w:lastRenderedPageBreak/>
        <w:t>2.3. Результат предоставления государственной услуги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>2.3.1. Результатом предоставления государственной услуги является: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предоставление единовременной денежной выплаты на обустройство и (или) компенсации расходов на перевод документов и (или) единовременной денежной выплаты на несовершеннолетних детей - членов семьи участника программы;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отказ в предоставлении единовременной денежной выплаты на обустройство и (или) компенсации расходов на перевод документов и (или) единовременной денежной выплаты на несовершеннолетних детей - членов семьи участника программы.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Решение о предоставлении или отказе в предоставлении единовременной денежной выплаты на обустройство и (или) компенсации расходов на перевод документов и (или) единовременной денежной выплаты на несовершеннолетних детей - членов семьи участника программы принимается центром занятости населения путем издания приказа центра занятости населения.</w:t>
      </w:r>
    </w:p>
    <w:p w:rsidR="00DD296F" w:rsidRDefault="00C81CB7">
      <w:pPr>
        <w:pStyle w:val="ConsPlusNormal0"/>
        <w:jc w:val="both"/>
      </w:pPr>
      <w:r>
        <w:t>(п. 2.3.1 в ред. Приказа агентства труда и занятости населения Красноярского края от 29.04.2026 N 93-115)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2.3.2. Способы получения результата предоставления государственной услуги: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1) уведомление о принятом решении осуществляется одним из способов, указанных в запросе: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по почтовому адресу;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на адрес электронной почты;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в личный кабинет на ЕПГУ;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в личный кабинет на краевом портале;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2) предоставление единовременной денежной выплаты на обустройство и (или) компенсации расходов на перевод документов и (или) единовременной денежной выплаты на несовершеннолетних детей - членов семьи участника программы осуществляется одним из способов, указанных в запросе: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на расчетный счет, открытый в российской кредитной организации;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через организации федеральной почтовой связи.</w:t>
      </w:r>
    </w:p>
    <w:p w:rsidR="00DD296F" w:rsidRDefault="00C81CB7">
      <w:pPr>
        <w:pStyle w:val="ConsPlusNormal0"/>
        <w:jc w:val="both"/>
      </w:pPr>
      <w:r>
        <w:t>(п. 2.3.2 в ред. Приказа агентства труда и занятости населения Красноярского края от 29.04.2026 N 93-115)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2.3.3. По результатам предоставления государственной услуги необходимость формирования реестровой записи отсутствует.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 xml:space="preserve">2.3.4. </w:t>
      </w:r>
      <w:proofErr w:type="gramStart"/>
      <w:r>
        <w:t>В случае обращения заявителя за исправлением допущенных опечаток и (или) ошибок в выданных в результате предоставления государственной услуги документах центром занятости принимается решение об исправлении или об отказе в исправлении допущенных опечаток и (или) ошибок в выданных в результате предоставления государственной услуги документах.</w:t>
      </w:r>
      <w:proofErr w:type="gramEnd"/>
    </w:p>
    <w:p w:rsidR="00DD296F" w:rsidRDefault="00C81CB7">
      <w:pPr>
        <w:pStyle w:val="ConsPlusNormal0"/>
        <w:spacing w:before="240"/>
        <w:ind w:firstLine="540"/>
        <w:jc w:val="both"/>
      </w:pPr>
      <w:r>
        <w:t xml:space="preserve">В день регистрации нового документа или уведомления об отсутствии ошибок </w:t>
      </w:r>
      <w:r>
        <w:lastRenderedPageBreak/>
        <w:t>ответственный исполнитель извещает заявителя или представителя о готовности нового документа или уведомления об отсутствии ошибок и возможности их получения при личном посещении центра занятости населения или по адресу электронной почты.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2"/>
      </w:pPr>
      <w:r>
        <w:t>2.4. Срок предоставления государственной услуги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>2.4.1. Максимальный срок предоставления государственной услуги составляет не более 38 календарных дней со дня регистрации запроса со всеми необходимыми документами в центре занятости населения.</w:t>
      </w:r>
    </w:p>
    <w:p w:rsidR="00DD296F" w:rsidRDefault="00C81CB7">
      <w:pPr>
        <w:pStyle w:val="ConsPlusNormal0"/>
        <w:spacing w:before="240"/>
        <w:ind w:firstLine="540"/>
        <w:jc w:val="both"/>
      </w:pPr>
      <w:proofErr w:type="gramStart"/>
      <w:r>
        <w:t xml:space="preserve">Днем поступления документов считается день приема центром занятости населения запроса и документов, указанных в </w:t>
      </w:r>
      <w:hyperlink w:anchor="P383" w:tooltip="Исчерпывающий перечень документов, необходимых">
        <w:r>
          <w:rPr>
            <w:color w:val="0000FF"/>
          </w:rPr>
          <w:t>таблице 2</w:t>
        </w:r>
      </w:hyperlink>
      <w:r>
        <w:t xml:space="preserve"> приложения N 2 к Административному регламенту (в том числе при поступлении почтовым отправлением либо из КГБУ "МФЦ"), или дата регистрации заявления о предоставлении государственной услуги и документов, представленных заявителем посредством ЕПГУ и (или) краевого портала.</w:t>
      </w:r>
      <w:proofErr w:type="gramEnd"/>
    </w:p>
    <w:p w:rsidR="00DD296F" w:rsidRDefault="00C81CB7">
      <w:pPr>
        <w:pStyle w:val="ConsPlusNormal0"/>
        <w:spacing w:before="240"/>
        <w:ind w:firstLine="540"/>
        <w:jc w:val="both"/>
      </w:pPr>
      <w:r>
        <w:t>2.4.2. Срок исправления ошибок и опечаток в документе, являющемся результатом предоставления государственной услуги, составляет 5 рабочих дней со дня регистрации в центре занятости населения заявления об исправлении допущенных опечаток и ошибок в выданном документе.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2"/>
      </w:pPr>
      <w:r>
        <w:t>2.5. Размер платы, взимаемой с заявителя при предоставлении</w:t>
      </w:r>
    </w:p>
    <w:p w:rsidR="00DD296F" w:rsidRDefault="00C81CB7">
      <w:pPr>
        <w:pStyle w:val="ConsPlusTitle0"/>
        <w:jc w:val="center"/>
      </w:pPr>
      <w:r>
        <w:t>государственной услуги, и способы ее взимания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>2.5.1. За предоставление государственной услуги плата не взимается.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2"/>
      </w:pPr>
      <w:r>
        <w:t>2.6. Максимальный срок ожидания в очереди при подаче</w:t>
      </w:r>
    </w:p>
    <w:p w:rsidR="00DD296F" w:rsidRDefault="00C81CB7">
      <w:pPr>
        <w:pStyle w:val="ConsPlusTitle0"/>
        <w:jc w:val="center"/>
      </w:pPr>
      <w:r>
        <w:t>заявителем запроса о предоставлении государственной услуги</w:t>
      </w:r>
    </w:p>
    <w:p w:rsidR="00DD296F" w:rsidRDefault="00C81CB7">
      <w:pPr>
        <w:pStyle w:val="ConsPlusTitle0"/>
        <w:jc w:val="center"/>
      </w:pPr>
      <w:r>
        <w:t>и при получении результата предоставления</w:t>
      </w:r>
    </w:p>
    <w:p w:rsidR="00DD296F" w:rsidRDefault="00C81CB7">
      <w:pPr>
        <w:pStyle w:val="ConsPlusTitle0"/>
        <w:jc w:val="center"/>
      </w:pPr>
      <w:r>
        <w:t>государственной услуги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>2.6.1. Срок ожидания в очереди при подаче запроса и документов, а также при получении результата предоставления государственной услуги на личном приеме в центре занятости населения не должен превышать 15 минут.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2"/>
      </w:pPr>
      <w:r>
        <w:t>2.7. Срок регистрации запроса заявителя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>2.7.1. Регистрация запроса и документов, поступивших в центр занятости населения, осуществляется в день их поступления.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В случае если запрос и прилагаемые к нему документы поступили в центр занятости населения в электронной форме в нерабочее время (в том числе в праздничный или выходной день), то они регистрируются в первый рабочий день, следующий за днем их поступления.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Регистрация запроса и документов, представленных заявителем или представителем, осуществляется ответственным работником центра занятости населения.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2"/>
      </w:pPr>
      <w:r>
        <w:t>2.8. Требования к помещениям, в которых предоставляются</w:t>
      </w:r>
    </w:p>
    <w:p w:rsidR="00DD296F" w:rsidRDefault="00C81CB7">
      <w:pPr>
        <w:pStyle w:val="ConsPlusTitle0"/>
        <w:jc w:val="center"/>
      </w:pPr>
      <w:r>
        <w:t>государственные услуги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 xml:space="preserve">2.8.1. </w:t>
      </w:r>
      <w:proofErr w:type="gramStart"/>
      <w:r>
        <w:t xml:space="preserve">Требования к помещениям, в которых предоставляется государственная услуга, в том </w:t>
      </w:r>
      <w:r>
        <w:lastRenderedPageBreak/>
        <w:t>числе о наличии зала ожидания, места для заполнения запроса о предоставлении государственной услуги, стендов с информацией о порядке предоставления государственных услуг с образцами заполнения запросов и перечнем необходимых документов, сроках, информации о том, что государственная услуга предоставляется бесплатно, перечня нормативных правовых актов, регулирующих предоставление государственной услуги, размещены на официальном сайте</w:t>
      </w:r>
      <w:proofErr w:type="gramEnd"/>
      <w:r>
        <w:t xml:space="preserve"> Агентства, ЕПГУ и (или) на краевом портале.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Агентство обеспечивает размещение и актуализацию требований к помещениям, в которых предоставляется государственная услуга.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2"/>
      </w:pPr>
      <w:r>
        <w:t>2.9. Показатели доступности и качества</w:t>
      </w:r>
    </w:p>
    <w:p w:rsidR="00DD296F" w:rsidRDefault="00C81CB7">
      <w:pPr>
        <w:pStyle w:val="ConsPlusTitle0"/>
        <w:jc w:val="center"/>
      </w:pPr>
      <w:r>
        <w:t>государственной услуги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>2.9.1. Показатели доступности и качества предоставления государственной услуги размещены на официальном сайте Агентства, ЕПГУ и (или) на краевом портале.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Агентство обеспечивает размещение и актуализацию показателей доступности и качества государственной услуги.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2"/>
      </w:pPr>
      <w:r>
        <w:t xml:space="preserve">2.10. Иные требования к предоставлению </w:t>
      </w:r>
      <w:proofErr w:type="gramStart"/>
      <w:r>
        <w:t>государственной</w:t>
      </w:r>
      <w:proofErr w:type="gramEnd"/>
    </w:p>
    <w:p w:rsidR="00DD296F" w:rsidRDefault="00C81CB7">
      <w:pPr>
        <w:pStyle w:val="ConsPlusTitle0"/>
        <w:jc w:val="center"/>
      </w:pPr>
      <w:r>
        <w:t>услуги, в том числе учитывающие особенности предоставления</w:t>
      </w:r>
    </w:p>
    <w:p w:rsidR="00DD296F" w:rsidRDefault="00C81CB7">
      <w:pPr>
        <w:pStyle w:val="ConsPlusTitle0"/>
        <w:jc w:val="center"/>
      </w:pPr>
      <w:r>
        <w:t>государственной услуги в КГБУ "МФЦ" и особенности</w:t>
      </w:r>
    </w:p>
    <w:p w:rsidR="00DD296F" w:rsidRDefault="00C81CB7">
      <w:pPr>
        <w:pStyle w:val="ConsPlusTitle0"/>
        <w:jc w:val="center"/>
      </w:pPr>
      <w:r>
        <w:t>предоставления государственной услуги в электронной форме</w:t>
      </w:r>
    </w:p>
    <w:p w:rsidR="00DD296F" w:rsidRDefault="00C81CB7">
      <w:pPr>
        <w:pStyle w:val="ConsPlusTitle0"/>
        <w:jc w:val="center"/>
      </w:pPr>
      <w:proofErr w:type="gramStart"/>
      <w:r>
        <w:t>(если возможность получения заявителем государственной</w:t>
      </w:r>
      <w:proofErr w:type="gramEnd"/>
    </w:p>
    <w:p w:rsidR="00DD296F" w:rsidRDefault="00C81CB7">
      <w:pPr>
        <w:pStyle w:val="ConsPlusTitle0"/>
        <w:jc w:val="center"/>
      </w:pPr>
      <w:r>
        <w:t xml:space="preserve">услуги в электронной форме не </w:t>
      </w:r>
      <w:proofErr w:type="gramStart"/>
      <w:r>
        <w:t>запрещена</w:t>
      </w:r>
      <w:proofErr w:type="gramEnd"/>
      <w:r>
        <w:t xml:space="preserve"> законом),</w:t>
      </w:r>
    </w:p>
    <w:p w:rsidR="00DD296F" w:rsidRDefault="00C81CB7">
      <w:pPr>
        <w:pStyle w:val="ConsPlusTitle0"/>
        <w:jc w:val="center"/>
      </w:pPr>
      <w:r>
        <w:t>а также в иных формах, предусмотренных законодательством</w:t>
      </w:r>
    </w:p>
    <w:p w:rsidR="00DD296F" w:rsidRDefault="00C81CB7">
      <w:pPr>
        <w:pStyle w:val="ConsPlusTitle0"/>
        <w:jc w:val="center"/>
      </w:pPr>
      <w:r>
        <w:t>Российской Федерации, по выбору заявителя, за исключением</w:t>
      </w:r>
    </w:p>
    <w:p w:rsidR="00DD296F" w:rsidRDefault="00C81CB7">
      <w:pPr>
        <w:pStyle w:val="ConsPlusTitle0"/>
        <w:jc w:val="center"/>
      </w:pPr>
      <w:r>
        <w:t>случая, если на основании федерального закона предоставление</w:t>
      </w:r>
    </w:p>
    <w:p w:rsidR="00DD296F" w:rsidRDefault="00C81CB7">
      <w:pPr>
        <w:pStyle w:val="ConsPlusTitle0"/>
        <w:jc w:val="center"/>
      </w:pPr>
      <w:r>
        <w:t>государственной услуги осуществляется исключительно</w:t>
      </w:r>
    </w:p>
    <w:p w:rsidR="00DD296F" w:rsidRDefault="00C81CB7">
      <w:pPr>
        <w:pStyle w:val="ConsPlusTitle0"/>
        <w:jc w:val="center"/>
      </w:pPr>
      <w:r>
        <w:t>в электронной форме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>2.10.1. Услуги, необходимые и обязательные для предоставления государственной услуги, отсутствуют.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2.10.2. Информационные системы, используемые для предоставления государственной услуги: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1) ЕПГУ;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2) краевой портал.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2.10.3.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лично, не предусмотрена.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 xml:space="preserve">2.10.4. КГБУ "МФЦ" участвует в предоставлении государственной услуги в части приема запросов и документов и передачи их для рассмотрения в центр занятости населения. Возможность принятия КГБУ "МФЦ" решения об отказе в приеме запроса и документов и (или) </w:t>
      </w:r>
      <w:r>
        <w:lastRenderedPageBreak/>
        <w:t>информации, необходимых для предоставления государственной услуги, не предусмотрена.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При предоставлении государственной услуги КГБУ "МФЦ":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осуществляет информирование, прием, регистрацию в день приема поступившего запроса с прилагаемыми к нему документами;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направляет представленный запрос о предоставлении государственной услуги с прилагаемыми к нему документами в центр занятости населения (указанный в запросе) не позднее 1 рабочего дня, следующего за днем их приема.</w:t>
      </w:r>
    </w:p>
    <w:p w:rsidR="00DD296F" w:rsidRDefault="00C81CB7">
      <w:pPr>
        <w:pStyle w:val="ConsPlusNormal0"/>
        <w:spacing w:before="240"/>
        <w:ind w:firstLine="540"/>
        <w:jc w:val="both"/>
      </w:pPr>
      <w:proofErr w:type="gramStart"/>
      <w:r>
        <w:t>Возможность выдачи заявителю результата предоставления государственной услуги в КГБУ "МФЦ", в том числе выдачи документов на бумажном носителе, подтверждающих содержание электронных документов, направленных в КГБУ "МФЦ",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  <w:proofErr w:type="gramEnd"/>
    </w:p>
    <w:p w:rsidR="00DD296F" w:rsidRDefault="00C81CB7">
      <w:pPr>
        <w:pStyle w:val="ConsPlusNormal0"/>
        <w:spacing w:before="240"/>
        <w:ind w:firstLine="540"/>
        <w:jc w:val="both"/>
      </w:pPr>
      <w:r>
        <w:t>2.10.5. Особенности предоставления государственной услуги в электронной форме.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При предоставлении государственной услуги посредством ЕПГУ или краевого портала заявителю или его представителю обеспечивается: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1) запись на прием для подачи запроса и других документов, необходимых для предоставления государственной услуги;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2) формирование запроса;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3) прием и регистрация центром занятости населения запроса и иных документов, необходимых для предоставления услуги;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4) получение информации о порядке и сроках предоставления государственной услуги;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5) получение электронного сообщения о результате предоставления государственной услуги;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6) осуществление оценки качества предоставления государственной услуги.</w:t>
      </w:r>
    </w:p>
    <w:p w:rsidR="00DD296F" w:rsidRDefault="00C81CB7">
      <w:pPr>
        <w:pStyle w:val="ConsPlusNormal0"/>
        <w:spacing w:before="240"/>
        <w:ind w:firstLine="540"/>
        <w:jc w:val="both"/>
      </w:pPr>
      <w:bookmarkStart w:id="1" w:name="P178"/>
      <w:bookmarkEnd w:id="1"/>
      <w:r>
        <w:t>2.10.6. Для получения государственной услуги в электронном виде заявителю (представителю) предоставляется возможность направить запрос и документы, необходимые для предоставления государственной услуги, через ЕПГУ или краевой портал.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При направлении запроса и других документов, необходимых для предоставления государственной услуги, в электронной форме с использованием ЕПГУ или краевого портала, используется простая электронная подпись, усиленная квалифицированная электронная подпись заявителя (представителя) в соответствии с Федеральным законом N 63-ФЗ.</w:t>
      </w:r>
    </w:p>
    <w:p w:rsidR="00DD296F" w:rsidRDefault="00C81CB7">
      <w:pPr>
        <w:pStyle w:val="ConsPlusNormal0"/>
        <w:spacing w:before="240"/>
        <w:ind w:firstLine="540"/>
        <w:jc w:val="both"/>
      </w:pPr>
      <w:proofErr w:type="gramStart"/>
      <w:r>
        <w:t>Направленный в электронной форме документ (пакет документов) может быть подписан простой электронной подписью, если идентификация и аутентификация заявителя, представителя осуществляется с использованием единой системы идентификации и аутентификации при условии, что при выдаче ключа простой электронной подписи личность заявителя, представителя установлена при личном приеме в соответствии с Постановлением N 33, либо усиленной квалифицированной электронной подписью в соответствии с Постановлением N 852.</w:t>
      </w:r>
      <w:proofErr w:type="gramEnd"/>
    </w:p>
    <w:p w:rsidR="00DD296F" w:rsidRDefault="00C81CB7">
      <w:pPr>
        <w:pStyle w:val="ConsPlusNormal0"/>
        <w:spacing w:before="240"/>
        <w:ind w:firstLine="540"/>
        <w:jc w:val="both"/>
      </w:pPr>
      <w:r>
        <w:lastRenderedPageBreak/>
        <w:t>При поступлении документов, подписанных простой электронной подписью или усиленной квалифицированной электронной подписью, центр занятости населения в течение 5 рабочих дней со дня регистрации запроса с приложенными к нему документами проводит процедуру проверки подписи.</w:t>
      </w:r>
    </w:p>
    <w:p w:rsidR="00DD296F" w:rsidRDefault="00C81CB7">
      <w:pPr>
        <w:pStyle w:val="ConsPlusNormal0"/>
        <w:spacing w:before="240"/>
        <w:ind w:firstLine="540"/>
        <w:jc w:val="both"/>
      </w:pPr>
      <w:proofErr w:type="gramStart"/>
      <w:r>
        <w:t>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подписи, центр занятости населения в течение 3 дней со дня завершения проведения такой проверки принимает решение об отказе в приеме к рассмотрению запроса с приложенными к нему документами и направляет заявителю, представителю уведомление об этом в электронной форме</w:t>
      </w:r>
      <w:proofErr w:type="gramEnd"/>
      <w:r>
        <w:t xml:space="preserve"> с указанием пунктов статьи 9 или статьи 11 Федерального закона N 63-ФЗ, которые послужили основанием для принятия указанного решения.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Уведомление подписывается усиленной квалифицированной электронной подписью центра занятости населения и направляется в зависимости от способа, указанного в запросе, по адресу электронной почты заявителя или представителя либо в его личный кабинет на ЕПГУ или на краевом портале. После получения уведомления заявитель (представитель) вправе обратиться повторно, устранив нарушения, которые послужили основанием для отказа в приеме к рассмотрению документов.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2.10.7. Центр занятости населения осуществляет информирование заявителя (представителя) о предстоящих шагах и действиях при получении государственной услуги, а также консультирует заявителя (представителя) на каждом этапе.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Центр занятости населения осуществляет инициативное информирование заявителя (представителя) об изменении статуса оказания государственной услуги.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2.10.8. Запись заявителя (представителя) на прием для подачи документов, необходимых для предоставления государственной услуги, осуществляется посредством ЕПГУ или краевого портала в форме электронного запроса.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Заявителю (представителю) предоставляется возможность записи в любые свободные для приема дату и время в пределах установленного графика приема заявителей.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Результатом записи заявителя на прием является получение заявителем (представителем) уведомления о записи с указанием времени и даты приема.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Напоминание о предстоящей записи на прием направляется заявителю или представителю по его запросу.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2.10.9. При предоставлении государственной услуги заявителю или представителю предлагается оценить процедуру предоставления государственной услуги на каждом из этапов ее предоставления путем заполнения опросной формы обратной связи, включающей возможность внесения предложений.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2.10.10. В случае представления заявителем или представителем заполненной опросной формы в письменной форме лично в центр занятости населения либо в КГБУ "МФЦ" заявителю или представителю центром занятости населения, либо КГБУ "МФЦ" выдается уведомление о принятии опросной формы.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 xml:space="preserve">2.10.11. При представлении запроса и необходимых документов для предоставления государственной услуги посредством ЕПГУ или краевого портала заявителю или представителю </w:t>
      </w:r>
      <w:r>
        <w:lastRenderedPageBreak/>
        <w:t>предлагается оценить процедуру предоставления государственной услуги на каждом из этапов ее предоставления посредством заполнения опросной формы на ЕПГУ или на краевом портале.</w:t>
      </w:r>
    </w:p>
    <w:p w:rsidR="00DD296F" w:rsidRDefault="00C81CB7">
      <w:pPr>
        <w:pStyle w:val="ConsPlusNormal0"/>
        <w:spacing w:before="240"/>
        <w:ind w:firstLine="540"/>
        <w:jc w:val="both"/>
      </w:pPr>
      <w:proofErr w:type="gramStart"/>
      <w:r>
        <w:t>В случае заполнения заявителем или представителем опросной формы на ЕПГУ или на краевом портале заявителю или представителю сообщается о принятии опросной формы посредством направления электронного сообщения на электронную почту заявителя или представителя, в его личный кабинет на ЕПГУ либо в его личный кабинет на краевом портале (в зависимости от способа получения электронного сообщения, указанного заявителем или представителем в опросной форме).</w:t>
      </w:r>
      <w:proofErr w:type="gramEnd"/>
    </w:p>
    <w:p w:rsidR="00DD296F" w:rsidRDefault="00C81CB7">
      <w:pPr>
        <w:pStyle w:val="ConsPlusNormal0"/>
        <w:spacing w:before="240"/>
        <w:ind w:firstLine="540"/>
        <w:jc w:val="both"/>
      </w:pPr>
      <w:r>
        <w:t>2.10.12. КГБУ "МФЦ" в течение 3 рабочих дней со дня получения от заявителя или представителя опросной формы направляет ее в центр занятости населения.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2.10.13. Агентство рассматривает опросные формы и принимает решение о реинжиниринге государственной услуги или об отсутствии оснований для такого реинжиниринга по результатам рассмотрения опросных форм не реже одного раза в год.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2"/>
      </w:pPr>
      <w:r>
        <w:t>2.11. Исчерпывающий перечень документов, необходимых</w:t>
      </w:r>
    </w:p>
    <w:p w:rsidR="00DD296F" w:rsidRDefault="00C81CB7">
      <w:pPr>
        <w:pStyle w:val="ConsPlusTitle0"/>
        <w:jc w:val="center"/>
      </w:pPr>
      <w:r>
        <w:t>для предоставления государственной услуги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 xml:space="preserve">2.11.1. </w:t>
      </w:r>
      <w:proofErr w:type="gramStart"/>
      <w:r>
        <w:t xml:space="preserve">Исчерпывающий </w:t>
      </w:r>
      <w:hyperlink w:anchor="P383" w:tooltip="Исчерпывающий перечень документов, необходимых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способов подачи запросов о предоставлении государственной услуги приведен в таблице 2</w:t>
      </w:r>
      <w:proofErr w:type="gramEnd"/>
      <w:r>
        <w:t xml:space="preserve"> приложения N 2 к Административному регламенту.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2"/>
      </w:pPr>
      <w:r>
        <w:t>2.12. Исчерпывающий перечень оснований для отказа</w:t>
      </w:r>
    </w:p>
    <w:p w:rsidR="00DD296F" w:rsidRDefault="00C81CB7">
      <w:pPr>
        <w:pStyle w:val="ConsPlusTitle0"/>
        <w:jc w:val="center"/>
      </w:pPr>
      <w:r>
        <w:t>в приеме запроса заявителя и документов, необходимых</w:t>
      </w:r>
    </w:p>
    <w:p w:rsidR="00DD296F" w:rsidRDefault="00C81CB7">
      <w:pPr>
        <w:pStyle w:val="ConsPlusTitle0"/>
        <w:jc w:val="center"/>
      </w:pPr>
      <w:r>
        <w:t xml:space="preserve">для предоставления государственной услуги и </w:t>
      </w:r>
      <w:proofErr w:type="gramStart"/>
      <w:r>
        <w:t>исчерпывающий</w:t>
      </w:r>
      <w:proofErr w:type="gramEnd"/>
    </w:p>
    <w:p w:rsidR="00DD296F" w:rsidRDefault="00C81CB7">
      <w:pPr>
        <w:pStyle w:val="ConsPlusTitle0"/>
        <w:jc w:val="center"/>
      </w:pPr>
      <w:r>
        <w:t>перечень оснований для приостановления предоставления</w:t>
      </w:r>
    </w:p>
    <w:p w:rsidR="00DD296F" w:rsidRDefault="00C81CB7">
      <w:pPr>
        <w:pStyle w:val="ConsPlusTitle0"/>
        <w:jc w:val="center"/>
      </w:pPr>
      <w:r>
        <w:t>государственной услуги или отказа в предоставлении</w:t>
      </w:r>
    </w:p>
    <w:p w:rsidR="00DD296F" w:rsidRDefault="00C81CB7">
      <w:pPr>
        <w:pStyle w:val="ConsPlusTitle0"/>
        <w:jc w:val="center"/>
      </w:pPr>
      <w:r>
        <w:t>государственной услуги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>2.12.1. Основанием для отказа в приеме запроса о предоставлении государственной услуги и документов, необходимых для предоставления государственной услуги, является несоблюдение установленных Федеральным законом N 63-ФЗ условий признания действительности электронной подписи (в случае подачи заявителем запроса и документов, необходимых для предоставления государственной услуги в электронной форме).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Отказ в приеме запроса о предоставлении государственной услуги и документов, необходимых для предоставления государственной услуги, не препятствует повторному обращению заявителя (представителя) за предоставлением государственной услуги.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2.12.2. Основания для приостановления предоставления государственной услуги отсутствуют.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2.12.3. Перечень оснований для отказа в предоставлении государственной услуги: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 xml:space="preserve">1) отсутствие права на получение дополнительных мер социальной поддержки в </w:t>
      </w:r>
      <w:r>
        <w:lastRenderedPageBreak/>
        <w:t>соответствии с Законом N 5-1705;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 xml:space="preserve">2) представление документов, указанных в </w:t>
      </w:r>
      <w:hyperlink w:anchor="P383" w:tooltip="Исчерпывающий перечень документов, необходимых">
        <w:r>
          <w:rPr>
            <w:color w:val="0000FF"/>
          </w:rPr>
          <w:t>таблице 2</w:t>
        </w:r>
      </w:hyperlink>
      <w:r>
        <w:t xml:space="preserve"> приложения N 2 к Административному регламенту, и включенных в перечень документов, определенный частью 6 статьи 7 Федерального закона N 210-ФЗ, не в полном объеме либо представление указанных документов с нарушением требований, установленных к ним Законом N 5-1705;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3) наличие в представленных документах недостоверных сведений.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 xml:space="preserve">2.12.4. Основания для отказа в приеме заявления и документов, необходимых для предоставления государственной услуги, для отказа в предоставлении государственной услуги, с учетом категории (признаков) заявителя приведены в </w:t>
      </w:r>
      <w:hyperlink w:anchor="P557" w:tooltip="Исчерпывающий перечень оснований для отказа в приеме запроса">
        <w:r>
          <w:rPr>
            <w:color w:val="0000FF"/>
          </w:rPr>
          <w:t>таблице 3</w:t>
        </w:r>
      </w:hyperlink>
      <w:r>
        <w:t xml:space="preserve"> приложения N 2 к Административному регламенту.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1"/>
      </w:pPr>
      <w:r>
        <w:t>3. СОСТАВ, ПОСЛЕДОВАТЕЛЬНОСТЬ И СРОКИ ВЫПОЛНЕНИЯ</w:t>
      </w:r>
    </w:p>
    <w:p w:rsidR="00DD296F" w:rsidRDefault="00C81CB7">
      <w:pPr>
        <w:pStyle w:val="ConsPlusTitle0"/>
        <w:jc w:val="center"/>
      </w:pPr>
      <w:r>
        <w:t>АДМИНИСТРАТИВНЫХ ПРОЦЕДУР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2"/>
      </w:pPr>
      <w:r>
        <w:t xml:space="preserve">3.1. Перечень </w:t>
      </w:r>
      <w:proofErr w:type="gramStart"/>
      <w:r>
        <w:t>осуществляемых</w:t>
      </w:r>
      <w:proofErr w:type="gramEnd"/>
      <w:r>
        <w:t xml:space="preserve"> при предоставлении</w:t>
      </w:r>
    </w:p>
    <w:p w:rsidR="00DD296F" w:rsidRDefault="00C81CB7">
      <w:pPr>
        <w:pStyle w:val="ConsPlusTitle0"/>
        <w:jc w:val="center"/>
      </w:pPr>
      <w:r>
        <w:t>государственной услуги административных процедур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>3.1.1. Перечень административных процедур, осуществляемых при предоставлении государственной услуги: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1) профилирование заявителя;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2) прием запроса заявителя и документов, необходимых для предоставления государственной услуги;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3) межведомственное информационное взаимодействие;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4) принятие решения о предоставлении (об отказе в предоставлении) государственной услуги;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5) предоставление результата государственной услуги.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2"/>
      </w:pPr>
      <w:r>
        <w:t>3.2. Профилирование заявителя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 xml:space="preserve">3.2.1. Анкетирование заявителя или представителя осуществляется центром занятости населения либо КГБУ "МФЦ" при личном приеме и включает в себя выяснение вопросов, позволяющих выявить перечень категорий (признаков) заявителя. </w:t>
      </w:r>
      <w:hyperlink w:anchor="P361" w:tooltip="Идентификаторы категорий (признаков) заявителей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1 приложения N 2 к Административному регламенту.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 xml:space="preserve">3.2.2. </w:t>
      </w:r>
      <w:proofErr w:type="gramStart"/>
      <w:r>
        <w:t>По результатам получения ответов от заявителя или представителя на вопросы анкетирования определяется полный перечень категорий (признаков) в соответствии с настоящим Административным регламентом, каждая из которых соответствует одному результату предоставления государственной услуги.</w:t>
      </w:r>
      <w:proofErr w:type="gramEnd"/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2"/>
      </w:pPr>
      <w:r>
        <w:t>3.3. Прием запроса заявителя и документов</w:t>
      </w:r>
    </w:p>
    <w:p w:rsidR="00DD296F" w:rsidRDefault="00C81CB7">
      <w:pPr>
        <w:pStyle w:val="ConsPlusTitle0"/>
        <w:jc w:val="center"/>
      </w:pPr>
      <w:r>
        <w:t xml:space="preserve">и (или) информации, </w:t>
      </w:r>
      <w:proofErr w:type="gramStart"/>
      <w:r>
        <w:t>необходимых</w:t>
      </w:r>
      <w:proofErr w:type="gramEnd"/>
      <w:r>
        <w:t xml:space="preserve"> для предоставления</w:t>
      </w:r>
    </w:p>
    <w:p w:rsidR="00DD296F" w:rsidRDefault="00C81CB7">
      <w:pPr>
        <w:pStyle w:val="ConsPlusTitle0"/>
        <w:jc w:val="center"/>
      </w:pPr>
      <w:r>
        <w:t>государственной услуги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lastRenderedPageBreak/>
        <w:t xml:space="preserve">3.3.1. Формы запросов о предоставлении государственной услуги приведены в </w:t>
      </w:r>
      <w:hyperlink w:anchor="P591" w:tooltip="Приложение N 3">
        <w:r>
          <w:rPr>
            <w:color w:val="0000FF"/>
          </w:rPr>
          <w:t>приложении N 3</w:t>
        </w:r>
      </w:hyperlink>
      <w:r>
        <w:t xml:space="preserve"> к Административному регламенту.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 xml:space="preserve">3.3.2. </w:t>
      </w:r>
      <w:hyperlink w:anchor="P383" w:tooltip="Исчерпывающий перечень документов, необходимых">
        <w:r>
          <w:rPr>
            <w:color w:val="0000FF"/>
          </w:rPr>
          <w:t>Перечень</w:t>
        </w:r>
      </w:hyperlink>
      <w:r>
        <w:t xml:space="preserve">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способов подачи запросов и документов и (или) информации, необходимых для предоставления государственной услуги, приведены в таблице 2 приложения N 2 к Административному регламенту.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3.3.3. При подаче запроса и документов для предоставления государственной услуги установление личности заявителя осуществляется: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1) при личном обращении в центр занятости населения, в КГБУ "МФЦ" - заявитель или представитель представляет паспорт или иной документ, удостоверяющий личность заявителя (представителя);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2) при обращении путем почтового отправления - копия документа, удостоверяющего личность. Копии документов должны быть засвидетельствованы в соответствии со статьей 77 Основ законодательства Российской Федерации о нотариате, введенных в действие Постановлением Верховного Совета Российской Федерации от 11.02.1993 N 4462-1;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 xml:space="preserve">3) при направлении запроса о предоставлении государственной услуги в центр занятости населения в электронной форме способом, предусмотренным </w:t>
      </w:r>
      <w:hyperlink w:anchor="P178" w:tooltip="2.10.6. Для получения государственной услуги в электронном виде заявителю (представителю) предоставляется возможность направить запрос и документы, необходимые для предоставления государственной услуги, через ЕПГУ или краевой портал.">
        <w:r>
          <w:rPr>
            <w:color w:val="0000FF"/>
          </w:rPr>
          <w:t>пунктом 2.10.6</w:t>
        </w:r>
      </w:hyperlink>
      <w:r>
        <w:t xml:space="preserve"> Административного регламента - посредством ЕСИА, электронной подписи заявителя в соответствии с Федеральным законом N 63-ФЗ.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 xml:space="preserve">3.3.4. </w:t>
      </w:r>
      <w:proofErr w:type="gramStart"/>
      <w:r>
        <w:t>При приеме запроса с прилагаемыми к нему документами в письменной форме в центре занятости населения либо в КГБУ "МФЦ" заявителю или представителю центром занятости населения либо КГБУ "МФЦ" предоставляется информация о предстоящих шагах и действиях, которые заявитель или представитель должен совершить на каждом этапе предоставления государственной услуги, в том числе о возможности исправления недостатков, выявленных в представленном заявителем или представителем</w:t>
      </w:r>
      <w:proofErr w:type="gramEnd"/>
      <w:r>
        <w:t xml:space="preserve"> </w:t>
      </w:r>
      <w:proofErr w:type="gramStart"/>
      <w:r>
        <w:t>запросе</w:t>
      </w:r>
      <w:proofErr w:type="gramEnd"/>
      <w:r>
        <w:t xml:space="preserve"> и документах для предоставления государственной услуги.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3.3.5. Государственная услуга по экстерриториальному принципу не предоставляется.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3.3.6. Регистрация запроса о предоставлении государственной услуги осуществляется ответственным работником центра занятости населения не позднее 1 рабочего дня со дня его поступления.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 xml:space="preserve">3.3.7. Исчерпывающий </w:t>
      </w:r>
      <w:hyperlink w:anchor="P557" w:tooltip="Исчерпывающий перечень оснований для отказа в приеме запроса">
        <w:r>
          <w:rPr>
            <w:color w:val="0000FF"/>
          </w:rPr>
          <w:t>перечень</w:t>
        </w:r>
      </w:hyperlink>
      <w:r>
        <w:t xml:space="preserve"> оснований для отказа в приеме запроса и документов, необходимых для предоставления государственной услуги, приведен в таблице 3 приложения N 2 к Административному регламенту.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 xml:space="preserve">3.3.8. </w:t>
      </w:r>
      <w:proofErr w:type="gramStart"/>
      <w:r>
        <w:t>При поступлении запроса с прилагаемыми к нему документами, подписанных простой электронной подписью или усиленной квалифицированной электронной подписью, центр занятости населения в течение 5 рабочих дней со дня регистрации документов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которой подписаны указанные документы, предусматривающую проверку соблюдения условий, указанных в статье 9 или статье 11 Федерального</w:t>
      </w:r>
      <w:proofErr w:type="gramEnd"/>
      <w:r>
        <w:t xml:space="preserve"> закона N 63-ФЗ.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lastRenderedPageBreak/>
        <w:t>3.3.9. После получения уведомления заявитель или представитель вправе обратиться повторно, устранив нарушения, которые послужили основанием для отказа в приеме к рассмотрению документов.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2"/>
      </w:pPr>
      <w:r>
        <w:t>3.4. Межведомственное информационное взаимодействие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 xml:space="preserve">3.4.1. Основанием для начала административной процедуры является установление центром занятости населения факта непредставления заявителем с запросом о предоставлении государственной услуги документа, указанного в </w:t>
      </w:r>
      <w:hyperlink w:anchor="P529" w:tooltip="3.5">
        <w:r>
          <w:rPr>
            <w:color w:val="0000FF"/>
          </w:rPr>
          <w:t>строке 3.5 таблицы 2</w:t>
        </w:r>
      </w:hyperlink>
      <w:r>
        <w:t xml:space="preserve"> приложения N 2 к Административному регламенту.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3.4.2. В целях предоставления государственной услуги центр занятости населения запрашивает сведения о государственной регистрации рождения ребенка (детей), содержащиеся в Едином государственном реестре записей актов гражданского состояния, в течение 3 рабочих дней со дня регистрации заявления, в порядке межведомственного информационного взаимодействия в соответствии с Федеральным законом N 210-ФЗ.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2"/>
      </w:pPr>
      <w:r>
        <w:t>3.5. Приостановление предоставления государственной услуги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>3.5.1. Исчерпывающий перечень оснований для приостановления предоставления государственной услуги отсутствует.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2"/>
      </w:pPr>
      <w:r>
        <w:t xml:space="preserve">3.6. </w:t>
      </w:r>
      <w:proofErr w:type="gramStart"/>
      <w:r>
        <w:t>Принятие решения о предоставлении (об отказе</w:t>
      </w:r>
      <w:proofErr w:type="gramEnd"/>
    </w:p>
    <w:p w:rsidR="00DD296F" w:rsidRDefault="00C81CB7">
      <w:pPr>
        <w:pStyle w:val="ConsPlusTitle0"/>
        <w:jc w:val="center"/>
      </w:pPr>
      <w:r>
        <w:t>в предоставлении) государственной услуги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 xml:space="preserve">3.6.1. Исчерпывающий </w:t>
      </w:r>
      <w:hyperlink w:anchor="P557" w:tooltip="Исчерпывающий перечень оснований для отказа в приеме запроса">
        <w:r>
          <w:rPr>
            <w:color w:val="0000FF"/>
          </w:rPr>
          <w:t>перечень</w:t>
        </w:r>
      </w:hyperlink>
      <w:r>
        <w:t xml:space="preserve"> оснований для отказа в предоставлении государственной услуги с учетом категории (признаков) заявителя приведены в таблице 3 приложения N 2 к Административному регламенту.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3.6.2. Решение о предоставлении (об отказе в предоставлении) государственной услуги принимается не позднее 5 рабочих дней со дня регистрации запроса, путем издания приказа центра занятости населения.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3.6.3. Решение об исправлении опечаток и ошибок в выданном документе рассматривается центром занятости населения в течение 3 рабочих дней со дня регистрации заявления об исправлении ошибок.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3.6.4. В случае принятия решения об исправлении опечаток и ошибок в выданном документе исполнитель в течение 5 рабочих дней со дня регистрации в центре занятости населения заявления об исправлении ошибок готовит новый документ и передает его работнику центра занятости населения, ответственному за делопроизводство.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3.6.5. В случае принятия решения об отказе в исправлении опечаток и ошибок исполнитель в течение 5 рабочих дней со дня регистрации в центре занятости населения заявления об исправлении ошибок готовит проект уведомления об отсутствии опечаток и ошибок в выданном документе и передает его директору центра занятости населения.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К проекту уведомления об отсутствии ошибок прилагается ранее выданный документ.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 xml:space="preserve">3.6.6. Проект уведомления об отсутствии ошибок подписывается директором центра занятости населения в течение 1 рабочего дня со дня его поступления на подписание и передается </w:t>
      </w:r>
      <w:r>
        <w:lastRenderedPageBreak/>
        <w:t>им работнику центра занятости населения, ответственному за делопроизводство.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3.6.7. Работник центра занятости населения, ответственный за делопроизводство, в течение 1 рабочего дня со дня подписания директором центра занятости населения уведомления об отсутствии ошибок или получения нового документа регистрирует уведомление об отсутствии ошибок или новый документ в журнале соответствующей учетной документации.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2"/>
      </w:pPr>
      <w:r>
        <w:t>3.7. Предоставление результата государственной услуги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 xml:space="preserve">3.7.1. О принятом решении заявитель или представитель уведомляется центром занятости населения в течение 3 рабочих дней со дня </w:t>
      </w:r>
      <w:proofErr w:type="gramStart"/>
      <w:r>
        <w:t>издания приказа центра занятости населения</w:t>
      </w:r>
      <w:proofErr w:type="gramEnd"/>
      <w:r>
        <w:t>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Уведомление направляется заявителю или представителю способом, указанным в запросе.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В случае принятия решения об отказе в предоставлении государственной услуги в уведомлении указывается основание отказа.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3.7.2. В день регистрации нового документа или уведомления об отсутствии ошибок ответственный исполнитель извещает заявителя или представителя о готовности нового документа или уведомления об отсутствии ошибок и возможности их получения при личном посещении центра занятости населения или по адресу электронной почты.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 xml:space="preserve">3.7.3. </w:t>
      </w:r>
      <w:proofErr w:type="gramStart"/>
      <w:r>
        <w:t>Предоставление единовременной денежной выплаты на обустройство и (или) компенсации расходов на перевод документов и (или) единовременной денежной выплаты на несовершеннолетних детей - членов семьи участника программы осуществляется центром занятости населения в срок не позднее 30 календарных дней со дня принятия соответствующего решения путем перечисления денежных средств на расчетный счет, открытый в российской кредитной организации, или через организации федеральной почтовой связи.</w:t>
      </w:r>
      <w:proofErr w:type="gramEnd"/>
    </w:p>
    <w:p w:rsidR="00DD296F" w:rsidRDefault="00C81CB7">
      <w:pPr>
        <w:pStyle w:val="ConsPlusNormal0"/>
        <w:jc w:val="both"/>
      </w:pPr>
      <w:r>
        <w:t xml:space="preserve">(п. 3.7.3 </w:t>
      </w:r>
      <w:proofErr w:type="gramStart"/>
      <w:r>
        <w:t>введен</w:t>
      </w:r>
      <w:proofErr w:type="gramEnd"/>
      <w:r>
        <w:t xml:space="preserve"> Приказом агентства труда и занятости населения Красноярского края от 29.04.2026 N 93-115)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  <w:outlineLvl w:val="1"/>
      </w:pPr>
      <w:r>
        <w:t>4. СПОСОБЫ ИНФОРМИРОВАНИЯ ЗАЯВИТЕЛЯ ОБ ИЗМЕНЕНИИ СТАТУСА</w:t>
      </w:r>
    </w:p>
    <w:p w:rsidR="00DD296F" w:rsidRDefault="00C81CB7">
      <w:pPr>
        <w:pStyle w:val="ConsPlusTitle0"/>
        <w:jc w:val="center"/>
      </w:pPr>
      <w:r>
        <w:t>РАССМОТРЕНИЯ ЗАЯВЛЕНИЯ О ПРЕДОСТАВЛЕНИИ</w:t>
      </w:r>
    </w:p>
    <w:p w:rsidR="00DD296F" w:rsidRDefault="00C81CB7">
      <w:pPr>
        <w:pStyle w:val="ConsPlusTitle0"/>
        <w:jc w:val="center"/>
      </w:pPr>
      <w:r>
        <w:t>ГОСУДАРСТВЕННОЙ УСЛУГИ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>4.1. Информирование заявителя о ходе рассмотрения запроса о предоставлении государственной услуги и готовности результата предоставления государственной услуги осуществляется: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1) в форме электронного документа в личном кабинете ЕПГУ или краевого портала (в зависимости от способа подачи заявления о предоставлении государственной услуги);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2) с использованием почтовой связи на адрес, указанный в запросе;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3) на адрес электронной почты, указанный в запросе.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23A5D" w:rsidRDefault="00D23A5D">
      <w:pPr>
        <w:pStyle w:val="ConsPlusNormal0"/>
        <w:jc w:val="right"/>
        <w:outlineLvl w:val="1"/>
      </w:pPr>
    </w:p>
    <w:p w:rsidR="00DD296F" w:rsidRDefault="00C81CB7">
      <w:pPr>
        <w:pStyle w:val="ConsPlusNormal0"/>
        <w:jc w:val="right"/>
        <w:outlineLvl w:val="1"/>
      </w:pPr>
      <w:r>
        <w:lastRenderedPageBreak/>
        <w:t>Приложение N 1</w:t>
      </w:r>
    </w:p>
    <w:p w:rsidR="00DD296F" w:rsidRDefault="00C81CB7">
      <w:pPr>
        <w:pStyle w:val="ConsPlusNormal0"/>
        <w:jc w:val="right"/>
      </w:pPr>
      <w:r>
        <w:t>к Административному регламенту</w:t>
      </w:r>
    </w:p>
    <w:p w:rsidR="00DD296F" w:rsidRDefault="00C81CB7">
      <w:pPr>
        <w:pStyle w:val="ConsPlusNormal0"/>
        <w:jc w:val="right"/>
      </w:pPr>
      <w:r>
        <w:t>предоставления агентством</w:t>
      </w:r>
    </w:p>
    <w:p w:rsidR="00DD296F" w:rsidRDefault="00C81CB7">
      <w:pPr>
        <w:pStyle w:val="ConsPlusNormal0"/>
        <w:jc w:val="right"/>
      </w:pPr>
      <w:r>
        <w:t>труда и занятости населения</w:t>
      </w:r>
    </w:p>
    <w:p w:rsidR="00DD296F" w:rsidRDefault="00C81CB7">
      <w:pPr>
        <w:pStyle w:val="ConsPlusNormal0"/>
        <w:jc w:val="right"/>
      </w:pPr>
      <w:r>
        <w:t>Красноярского края</w:t>
      </w:r>
    </w:p>
    <w:p w:rsidR="00DD296F" w:rsidRDefault="00C81CB7">
      <w:pPr>
        <w:pStyle w:val="ConsPlusNormal0"/>
        <w:jc w:val="right"/>
      </w:pPr>
      <w:r>
        <w:t>государственной услуги</w:t>
      </w:r>
    </w:p>
    <w:p w:rsidR="00DD296F" w:rsidRDefault="00C81CB7">
      <w:pPr>
        <w:pStyle w:val="ConsPlusNormal0"/>
        <w:jc w:val="right"/>
      </w:pPr>
      <w:r>
        <w:t>по предоставлению дополнительных мер</w:t>
      </w:r>
    </w:p>
    <w:p w:rsidR="00DD296F" w:rsidRDefault="00C81CB7">
      <w:pPr>
        <w:pStyle w:val="ConsPlusNormal0"/>
        <w:jc w:val="right"/>
      </w:pPr>
      <w:r>
        <w:t>социальной поддержки участникам</w:t>
      </w:r>
    </w:p>
    <w:p w:rsidR="00DD296F" w:rsidRDefault="00C81CB7">
      <w:pPr>
        <w:pStyle w:val="ConsPlusNormal0"/>
        <w:jc w:val="right"/>
      </w:pPr>
      <w:r>
        <w:t>Государственной программы</w:t>
      </w:r>
    </w:p>
    <w:p w:rsidR="00DD296F" w:rsidRDefault="00C81CB7">
      <w:pPr>
        <w:pStyle w:val="ConsPlusNormal0"/>
        <w:jc w:val="right"/>
      </w:pPr>
      <w:r>
        <w:t>по оказанию содействия добровольному</w:t>
      </w:r>
    </w:p>
    <w:p w:rsidR="00DD296F" w:rsidRDefault="00C81CB7">
      <w:pPr>
        <w:pStyle w:val="ConsPlusNormal0"/>
        <w:jc w:val="right"/>
      </w:pPr>
      <w:r>
        <w:t>переселению в Российскую Федерацию</w:t>
      </w:r>
    </w:p>
    <w:p w:rsidR="00DD296F" w:rsidRDefault="00C81CB7">
      <w:pPr>
        <w:pStyle w:val="ConsPlusNormal0"/>
        <w:jc w:val="right"/>
      </w:pPr>
      <w:r>
        <w:t>соотечественников, проживающих</w:t>
      </w:r>
    </w:p>
    <w:p w:rsidR="00DD296F" w:rsidRDefault="00C81CB7">
      <w:pPr>
        <w:pStyle w:val="ConsPlusNormal0"/>
        <w:jc w:val="right"/>
      </w:pPr>
      <w:r>
        <w:t>за рубежом, и членам их семей,</w:t>
      </w:r>
    </w:p>
    <w:p w:rsidR="00DD296F" w:rsidRDefault="00C81CB7">
      <w:pPr>
        <w:pStyle w:val="ConsPlusNormal0"/>
        <w:jc w:val="right"/>
      </w:pPr>
      <w:proofErr w:type="gramStart"/>
      <w:r>
        <w:t>переселившимся</w:t>
      </w:r>
      <w:proofErr w:type="gramEnd"/>
      <w:r>
        <w:t xml:space="preserve"> в Красноярский край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</w:pPr>
      <w:bookmarkStart w:id="2" w:name="P311"/>
      <w:bookmarkEnd w:id="2"/>
      <w:r>
        <w:t>ПЕРЕЧЕНЬ</w:t>
      </w:r>
    </w:p>
    <w:p w:rsidR="00DD296F" w:rsidRDefault="00C81CB7">
      <w:pPr>
        <w:pStyle w:val="ConsPlusTitle0"/>
        <w:jc w:val="center"/>
      </w:pPr>
      <w:r>
        <w:t>УСЛОВНЫХ ОБОЗНАЧЕНИЙ И СОКРАЩЕНИЙ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>Административный регламент - административный регламент предоставления агентством труда и занятости населения Красноярского края государственной услуги по предоставлению дополнительных мер социальной поддержки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переселившимся в Красноярский край;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государственная услуга - государственная услуга по предоставлению дополнительных мер социальной поддержки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переселившимся в Красноярский край;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Агентство - агентство труда и занятости населения Красноярского края;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участник программы - лицо, имеющее свидетельство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установленного Правительством Российской Федерации образца, переселившееся на постоянное место жительства в Красноярский край;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свидетельство участника программы - свидетельство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установленного Правительством Российской Федерации образца, переселившееся на постоянное место жительства в Красноярский край;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член семьи участника программы - лицо, указанное в свидетельстве участника программы в качестве члена его семьи, переселившееся на постоянное место жительства в Красноярский край;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представитель - лицо, уполномоченное заявителем на представление его интересов, в том числе осуществляющее свои полномочия на основании доверенности, выдаваемой в порядке, установленном гражданским законодательством Российской Федерации;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заявитель - гражданин, обратившийся с заявлением и необходимыми документами за предоставлением государственной услуги;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lastRenderedPageBreak/>
        <w:t>ФГИС ФРГУ - федеральная государственная информационная система "Федеральный реестр государственных и муниципальных услуг (функций)";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ЕПГУ - федеральная государственная информационная система "Единый портал государственных и муниципальных услуг (функций)";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ЕСИА - 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краевой портал - краевой портал государственных и муниципальных услуг Красноярского края;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 xml:space="preserve">центр занятости населения, </w:t>
      </w:r>
      <w:proofErr w:type="gramStart"/>
      <w:r>
        <w:t>орган</w:t>
      </w:r>
      <w:proofErr w:type="gramEnd"/>
      <w:r>
        <w:t xml:space="preserve"> предоставляющий государственную услугу - краевое государственное учреждение службы занятости населения;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КГБУ "МФЦ" - краевое государственное бюджетное учреждение "Многофункциональный центр предоставления государственных и муниципальных услуг";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заявление об исправлении ошибок - заявление об исправлении допущенных опечаток и ошибок в выданном документе;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ответственный работник - работник центра занятости населения, предоставляющий государственную услугу, в должностные обязанности которого входит прием и регистрация запроса и документов при предоставлении государственной услуги;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исполнитель - работник центра занятости населения, исполняющий поручение директора центра занятости населения об исправлении опечаток и ошибок в выданном документе путем выдачи нового документа либо об отказе в исправлении опечаток и ошибок в выданном документе;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новый документ - новый документ взамен выданного документа, содержащего опечатки и ошибки;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уведомление об отсутствии ошибок - уведомление об отсутствии опечаток и ошибок в выданном документе;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Федеральный закон N 210-ФЗ - Федеральный закон от 27.07.2010 N 210-ФЗ "Об организации предоставления государственных и муниципальных услуг";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Федеральный закон N 63-ФЗ - Федеральный закон от 06.04.2011 N 63-ФЗ "Об электронной подписи";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Постановление N 33 - Постановление Правительства Российской Федерации от 25.01.2013 N 33 "Об использовании простой электронной подписи при оказании государственных и муниципальных услуг";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 xml:space="preserve">Постановление N 852 - Постановление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</w:t>
      </w:r>
      <w:r>
        <w:lastRenderedPageBreak/>
        <w:t>государственных услуг";</w:t>
      </w:r>
    </w:p>
    <w:p w:rsidR="00DD296F" w:rsidRDefault="00C81CB7">
      <w:pPr>
        <w:pStyle w:val="ConsPlusNormal0"/>
        <w:spacing w:before="240"/>
        <w:ind w:firstLine="540"/>
        <w:jc w:val="both"/>
      </w:pPr>
      <w:r>
        <w:t>Закон N 5-1705 - Закон Красноярского края от 24.10.2013 N 5-1705 "О дополнительных мерах социальной поддержки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переселившимся в Красноярский край";</w:t>
      </w:r>
    </w:p>
    <w:p w:rsidR="00DD296F" w:rsidRDefault="00C81CB7">
      <w:pPr>
        <w:pStyle w:val="ConsPlusNormal0"/>
        <w:spacing w:before="240"/>
        <w:ind w:firstLine="540"/>
        <w:jc w:val="both"/>
      </w:pPr>
      <w:proofErr w:type="gramStart"/>
      <w:r>
        <w:t xml:space="preserve">форма запроса N 1 - </w:t>
      </w:r>
      <w:hyperlink w:anchor="P591" w:tooltip="Приложение N 3">
        <w:r>
          <w:rPr>
            <w:color w:val="0000FF"/>
          </w:rPr>
          <w:t>заявление</w:t>
        </w:r>
      </w:hyperlink>
      <w:r>
        <w:t xml:space="preserve"> на русском языке о предоставлении единовременной денежной выплаты на обустройство по форме N 1 согласно приложению N 3 к Административному регламенту, форма запроса N 2 - </w:t>
      </w:r>
      <w:hyperlink w:anchor="P591" w:tooltip="Приложение N 3">
        <w:r>
          <w:rPr>
            <w:color w:val="0000FF"/>
          </w:rPr>
          <w:t>заявление</w:t>
        </w:r>
      </w:hyperlink>
      <w:r>
        <w:t xml:space="preserve"> о предоставлении участнику программы и (или) членам его семьи компенсации расходов на перевод документов по форме N 2 согласно приложению N 3 к Административному регламенту, форма запроса N 3</w:t>
      </w:r>
      <w:proofErr w:type="gramEnd"/>
      <w:r>
        <w:t xml:space="preserve"> - </w:t>
      </w:r>
      <w:hyperlink w:anchor="P591" w:tooltip="Приложение N 3">
        <w:r>
          <w:rPr>
            <w:color w:val="0000FF"/>
          </w:rPr>
          <w:t>заявление</w:t>
        </w:r>
      </w:hyperlink>
      <w:r>
        <w:t xml:space="preserve"> о предоставлении единовременной денежной выплаты на несовершеннолетних детей - членов семьи участника программы по форме N 3 согласно приложению N 3 к Административному регламенту (далее - совместно именуемые - запрос).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jc w:val="right"/>
        <w:outlineLvl w:val="1"/>
      </w:pPr>
      <w:r>
        <w:t>Приложение N 2</w:t>
      </w:r>
    </w:p>
    <w:p w:rsidR="00DD296F" w:rsidRDefault="00C81CB7">
      <w:pPr>
        <w:pStyle w:val="ConsPlusNormal0"/>
        <w:jc w:val="right"/>
      </w:pPr>
      <w:r>
        <w:t>к Административному регламенту</w:t>
      </w:r>
    </w:p>
    <w:p w:rsidR="00DD296F" w:rsidRDefault="00C81CB7">
      <w:pPr>
        <w:pStyle w:val="ConsPlusNormal0"/>
        <w:jc w:val="right"/>
      </w:pPr>
      <w:r>
        <w:t>предоставления агентством труда</w:t>
      </w:r>
    </w:p>
    <w:p w:rsidR="00DD296F" w:rsidRDefault="00C81CB7">
      <w:pPr>
        <w:pStyle w:val="ConsPlusNormal0"/>
        <w:jc w:val="right"/>
      </w:pPr>
      <w:r>
        <w:t>и занятости населения</w:t>
      </w:r>
    </w:p>
    <w:p w:rsidR="00DD296F" w:rsidRDefault="00C81CB7">
      <w:pPr>
        <w:pStyle w:val="ConsPlusNormal0"/>
        <w:jc w:val="right"/>
      </w:pPr>
      <w:r>
        <w:t>Красноярского края</w:t>
      </w:r>
    </w:p>
    <w:p w:rsidR="00DD296F" w:rsidRDefault="00C81CB7">
      <w:pPr>
        <w:pStyle w:val="ConsPlusNormal0"/>
        <w:jc w:val="right"/>
      </w:pPr>
      <w:r>
        <w:t>государственной услуги</w:t>
      </w:r>
    </w:p>
    <w:p w:rsidR="00DD296F" w:rsidRDefault="00C81CB7">
      <w:pPr>
        <w:pStyle w:val="ConsPlusNormal0"/>
        <w:jc w:val="right"/>
      </w:pPr>
      <w:r>
        <w:t>по предоставлению дополнительных мер</w:t>
      </w:r>
    </w:p>
    <w:p w:rsidR="00DD296F" w:rsidRDefault="00C81CB7">
      <w:pPr>
        <w:pStyle w:val="ConsPlusNormal0"/>
        <w:jc w:val="right"/>
      </w:pPr>
      <w:r>
        <w:t>социальной поддержки участникам</w:t>
      </w:r>
    </w:p>
    <w:p w:rsidR="00DD296F" w:rsidRDefault="00C81CB7">
      <w:pPr>
        <w:pStyle w:val="ConsPlusNormal0"/>
        <w:jc w:val="right"/>
      </w:pPr>
      <w:r>
        <w:t>Государственной программы</w:t>
      </w:r>
    </w:p>
    <w:p w:rsidR="00DD296F" w:rsidRDefault="00C81CB7">
      <w:pPr>
        <w:pStyle w:val="ConsPlusNormal0"/>
        <w:jc w:val="right"/>
      </w:pPr>
      <w:r>
        <w:t>по оказанию содействия добровольному</w:t>
      </w:r>
    </w:p>
    <w:p w:rsidR="00DD296F" w:rsidRDefault="00C81CB7">
      <w:pPr>
        <w:pStyle w:val="ConsPlusNormal0"/>
        <w:jc w:val="right"/>
      </w:pPr>
      <w:r>
        <w:t>переселению в Российскую Федерацию</w:t>
      </w:r>
    </w:p>
    <w:p w:rsidR="00DD296F" w:rsidRDefault="00C81CB7">
      <w:pPr>
        <w:pStyle w:val="ConsPlusNormal0"/>
        <w:jc w:val="right"/>
      </w:pPr>
      <w:r>
        <w:t>соотечественников, проживающих</w:t>
      </w:r>
    </w:p>
    <w:p w:rsidR="00DD296F" w:rsidRDefault="00C81CB7">
      <w:pPr>
        <w:pStyle w:val="ConsPlusNormal0"/>
        <w:jc w:val="right"/>
      </w:pPr>
      <w:r>
        <w:t>за рубежом, и членам их семей,</w:t>
      </w:r>
    </w:p>
    <w:p w:rsidR="00DD296F" w:rsidRDefault="00C81CB7">
      <w:pPr>
        <w:pStyle w:val="ConsPlusNormal0"/>
        <w:jc w:val="right"/>
      </w:pPr>
      <w:proofErr w:type="gramStart"/>
      <w:r>
        <w:t>переселившимся</w:t>
      </w:r>
      <w:proofErr w:type="gramEnd"/>
      <w:r>
        <w:t xml:space="preserve"> в Красноярский край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jc w:val="right"/>
        <w:outlineLvl w:val="2"/>
      </w:pPr>
      <w:r>
        <w:t>Таблица 1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</w:pPr>
      <w:bookmarkStart w:id="3" w:name="P361"/>
      <w:bookmarkEnd w:id="3"/>
      <w:r>
        <w:t>Идентификаторы категорий (признаков) заявителей</w:t>
      </w:r>
    </w:p>
    <w:p w:rsidR="00DD296F" w:rsidRDefault="00DD296F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1984"/>
        <w:gridCol w:w="2835"/>
      </w:tblGrid>
      <w:tr w:rsidR="00DD296F">
        <w:tc>
          <w:tcPr>
            <w:tcW w:w="567" w:type="dxa"/>
            <w:vMerge w:val="restart"/>
          </w:tcPr>
          <w:p w:rsidR="00DD296F" w:rsidRDefault="00C81CB7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5" w:type="dxa"/>
            <w:vMerge w:val="restart"/>
          </w:tcPr>
          <w:p w:rsidR="00DD296F" w:rsidRDefault="00C81CB7">
            <w:pPr>
              <w:pStyle w:val="ConsPlusNormal0"/>
              <w:jc w:val="center"/>
            </w:pPr>
            <w:r>
              <w:t>Наименование (значение) признаков заявителей</w:t>
            </w:r>
          </w:p>
        </w:tc>
        <w:tc>
          <w:tcPr>
            <w:tcW w:w="4819" w:type="dxa"/>
            <w:gridSpan w:val="2"/>
          </w:tcPr>
          <w:p w:rsidR="00DD296F" w:rsidRDefault="00C81CB7">
            <w:pPr>
              <w:pStyle w:val="ConsPlusNormal0"/>
              <w:jc w:val="center"/>
            </w:pPr>
            <w:r>
              <w:t>Результат предоставления государственной услуги</w:t>
            </w:r>
          </w:p>
        </w:tc>
      </w:tr>
      <w:tr w:rsidR="00DD296F">
        <w:tc>
          <w:tcPr>
            <w:tcW w:w="567" w:type="dxa"/>
            <w:vMerge/>
          </w:tcPr>
          <w:p w:rsidR="00DD296F" w:rsidRDefault="00DD296F">
            <w:pPr>
              <w:pStyle w:val="ConsPlusNormal0"/>
            </w:pPr>
          </w:p>
        </w:tc>
        <w:tc>
          <w:tcPr>
            <w:tcW w:w="3685" w:type="dxa"/>
            <w:vMerge/>
          </w:tcPr>
          <w:p w:rsidR="00DD296F" w:rsidRDefault="00DD296F">
            <w:pPr>
              <w:pStyle w:val="ConsPlusNormal0"/>
            </w:pPr>
          </w:p>
        </w:tc>
        <w:tc>
          <w:tcPr>
            <w:tcW w:w="1984" w:type="dxa"/>
          </w:tcPr>
          <w:p w:rsidR="00DD296F" w:rsidRDefault="00C81CB7">
            <w:pPr>
              <w:pStyle w:val="ConsPlusNormal0"/>
              <w:jc w:val="center"/>
            </w:pPr>
            <w:r>
              <w:t>Предоставление или отказ в предоставлении государственной услуги</w:t>
            </w:r>
          </w:p>
        </w:tc>
        <w:tc>
          <w:tcPr>
            <w:tcW w:w="2835" w:type="dxa"/>
          </w:tcPr>
          <w:p w:rsidR="00DD296F" w:rsidRDefault="00C81CB7">
            <w:pPr>
              <w:pStyle w:val="ConsPlusNormal0"/>
              <w:jc w:val="center"/>
            </w:pPr>
            <w:r>
              <w:t>Исправление или отказ в исправлении допущенных опечаток и (или) ошибок в выданных в результате предоставления государственной услуги документах</w:t>
            </w:r>
          </w:p>
        </w:tc>
      </w:tr>
      <w:tr w:rsidR="00DD296F">
        <w:tc>
          <w:tcPr>
            <w:tcW w:w="567" w:type="dxa"/>
          </w:tcPr>
          <w:p w:rsidR="00DD296F" w:rsidRDefault="00C81CB7">
            <w:pPr>
              <w:pStyle w:val="ConsPlusNormal0"/>
            </w:pPr>
            <w:r>
              <w:lastRenderedPageBreak/>
              <w:t>1</w:t>
            </w:r>
          </w:p>
        </w:tc>
        <w:tc>
          <w:tcPr>
            <w:tcW w:w="3685" w:type="dxa"/>
          </w:tcPr>
          <w:p w:rsidR="00DD296F" w:rsidRDefault="00C81CB7">
            <w:pPr>
              <w:pStyle w:val="ConsPlusNormal0"/>
            </w:pPr>
            <w:r>
              <w:t>Участник программы</w:t>
            </w:r>
          </w:p>
        </w:tc>
        <w:tc>
          <w:tcPr>
            <w:tcW w:w="1984" w:type="dxa"/>
          </w:tcPr>
          <w:p w:rsidR="00DD296F" w:rsidRDefault="00C81CB7">
            <w:pPr>
              <w:pStyle w:val="ConsPlusNormal0"/>
            </w:pPr>
            <w:r>
              <w:t>У</w:t>
            </w:r>
          </w:p>
        </w:tc>
        <w:tc>
          <w:tcPr>
            <w:tcW w:w="2835" w:type="dxa"/>
          </w:tcPr>
          <w:p w:rsidR="00DD296F" w:rsidRDefault="00C81CB7">
            <w:pPr>
              <w:pStyle w:val="ConsPlusNormal0"/>
            </w:pPr>
            <w:r>
              <w:t>У</w:t>
            </w:r>
            <w:proofErr w:type="gramStart"/>
            <w:r>
              <w:t>1</w:t>
            </w:r>
            <w:proofErr w:type="gramEnd"/>
          </w:p>
        </w:tc>
      </w:tr>
      <w:tr w:rsidR="00DD296F">
        <w:tc>
          <w:tcPr>
            <w:tcW w:w="567" w:type="dxa"/>
          </w:tcPr>
          <w:p w:rsidR="00DD296F" w:rsidRDefault="00C81CB7">
            <w:pPr>
              <w:pStyle w:val="ConsPlusNormal0"/>
            </w:pPr>
            <w:r>
              <w:t>2</w:t>
            </w:r>
          </w:p>
        </w:tc>
        <w:tc>
          <w:tcPr>
            <w:tcW w:w="3685" w:type="dxa"/>
          </w:tcPr>
          <w:p w:rsidR="00DD296F" w:rsidRDefault="00C81CB7">
            <w:pPr>
              <w:pStyle w:val="ConsPlusNormal0"/>
            </w:pPr>
            <w:r>
              <w:t>Член семьи участника программы</w:t>
            </w:r>
          </w:p>
        </w:tc>
        <w:tc>
          <w:tcPr>
            <w:tcW w:w="1984" w:type="dxa"/>
          </w:tcPr>
          <w:p w:rsidR="00DD296F" w:rsidRDefault="00C81CB7">
            <w:pPr>
              <w:pStyle w:val="ConsPlusNormal0"/>
            </w:pPr>
            <w:r>
              <w:t>Ч</w:t>
            </w:r>
          </w:p>
        </w:tc>
        <w:tc>
          <w:tcPr>
            <w:tcW w:w="2835" w:type="dxa"/>
          </w:tcPr>
          <w:p w:rsidR="00DD296F" w:rsidRDefault="00C81CB7">
            <w:pPr>
              <w:pStyle w:val="ConsPlusNormal0"/>
            </w:pPr>
            <w:r>
              <w:t>Ч</w:t>
            </w:r>
            <w:proofErr w:type="gramStart"/>
            <w:r>
              <w:t>1</w:t>
            </w:r>
            <w:proofErr w:type="gramEnd"/>
          </w:p>
        </w:tc>
      </w:tr>
      <w:tr w:rsidR="00DD296F">
        <w:tc>
          <w:tcPr>
            <w:tcW w:w="567" w:type="dxa"/>
          </w:tcPr>
          <w:p w:rsidR="00DD296F" w:rsidRDefault="00C81CB7">
            <w:pPr>
              <w:pStyle w:val="ConsPlusNormal0"/>
            </w:pPr>
            <w:r>
              <w:t>3</w:t>
            </w:r>
          </w:p>
        </w:tc>
        <w:tc>
          <w:tcPr>
            <w:tcW w:w="3685" w:type="dxa"/>
          </w:tcPr>
          <w:p w:rsidR="00DD296F" w:rsidRDefault="00C81CB7">
            <w:pPr>
              <w:pStyle w:val="ConsPlusNormal0"/>
            </w:pPr>
            <w:r>
              <w:t>Представитель</w:t>
            </w:r>
          </w:p>
        </w:tc>
        <w:tc>
          <w:tcPr>
            <w:tcW w:w="1984" w:type="dxa"/>
          </w:tcPr>
          <w:p w:rsidR="00DD296F" w:rsidRDefault="00C81CB7">
            <w:pPr>
              <w:pStyle w:val="ConsPlusNormal0"/>
            </w:pPr>
            <w:proofErr w:type="gramStart"/>
            <w:r>
              <w:t>П</w:t>
            </w:r>
            <w:proofErr w:type="gramEnd"/>
          </w:p>
        </w:tc>
        <w:tc>
          <w:tcPr>
            <w:tcW w:w="2835" w:type="dxa"/>
          </w:tcPr>
          <w:p w:rsidR="00DD296F" w:rsidRDefault="00C81CB7">
            <w:pPr>
              <w:pStyle w:val="ConsPlusNormal0"/>
            </w:pPr>
            <w:r>
              <w:t>П</w:t>
            </w:r>
            <w:proofErr w:type="gramStart"/>
            <w:r>
              <w:t>1</w:t>
            </w:r>
            <w:proofErr w:type="gramEnd"/>
          </w:p>
        </w:tc>
      </w:tr>
    </w:tbl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jc w:val="right"/>
        <w:outlineLvl w:val="2"/>
      </w:pPr>
      <w:r>
        <w:t>Таблица 2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</w:pPr>
      <w:bookmarkStart w:id="4" w:name="P383"/>
      <w:bookmarkEnd w:id="4"/>
      <w:r>
        <w:t>Исчерпывающий перечень документов, необходимых</w:t>
      </w:r>
    </w:p>
    <w:p w:rsidR="00DD296F" w:rsidRDefault="00C81CB7">
      <w:pPr>
        <w:pStyle w:val="ConsPlusTitle0"/>
        <w:jc w:val="center"/>
      </w:pPr>
      <w:r>
        <w:t>для предоставления государственной услуги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sectPr w:rsidR="00DD296F">
          <w:headerReference w:type="first" r:id="rId9"/>
          <w:footerReference w:type="first" r:id="rId1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9"/>
        <w:gridCol w:w="2374"/>
        <w:gridCol w:w="2029"/>
        <w:gridCol w:w="1684"/>
        <w:gridCol w:w="2029"/>
        <w:gridCol w:w="2029"/>
        <w:gridCol w:w="1474"/>
      </w:tblGrid>
      <w:tr w:rsidR="00DD296F">
        <w:tc>
          <w:tcPr>
            <w:tcW w:w="454" w:type="dxa"/>
            <w:vMerge w:val="restart"/>
          </w:tcPr>
          <w:p w:rsidR="00DD296F" w:rsidRDefault="00C81CB7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79" w:type="dxa"/>
            <w:vMerge w:val="restart"/>
          </w:tcPr>
          <w:p w:rsidR="00DD296F" w:rsidRDefault="00C81CB7">
            <w:pPr>
              <w:pStyle w:val="ConsPlusNormal0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2374" w:type="dxa"/>
            <w:vMerge w:val="restart"/>
          </w:tcPr>
          <w:p w:rsidR="00DD296F" w:rsidRDefault="00C81CB7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7771" w:type="dxa"/>
            <w:gridSpan w:val="4"/>
          </w:tcPr>
          <w:p w:rsidR="00DD296F" w:rsidRDefault="00C81CB7">
            <w:pPr>
              <w:pStyle w:val="ConsPlusNormal0"/>
              <w:jc w:val="center"/>
            </w:pPr>
            <w:r>
              <w:t>Способ подачи в орган, предоставляющий государственную услугу</w:t>
            </w:r>
          </w:p>
        </w:tc>
        <w:tc>
          <w:tcPr>
            <w:tcW w:w="1474" w:type="dxa"/>
            <w:vMerge w:val="restart"/>
          </w:tcPr>
          <w:p w:rsidR="00DD296F" w:rsidRDefault="00C81CB7">
            <w:pPr>
              <w:pStyle w:val="ConsPlusNormal0"/>
              <w:jc w:val="center"/>
            </w:pPr>
            <w:r>
              <w:t>Иные требования (количество экземпляров)</w:t>
            </w:r>
          </w:p>
        </w:tc>
      </w:tr>
      <w:tr w:rsidR="00DD296F">
        <w:tc>
          <w:tcPr>
            <w:tcW w:w="454" w:type="dxa"/>
            <w:vMerge/>
          </w:tcPr>
          <w:p w:rsidR="00DD296F" w:rsidRDefault="00DD296F">
            <w:pPr>
              <w:pStyle w:val="ConsPlusNormal0"/>
            </w:pPr>
          </w:p>
        </w:tc>
        <w:tc>
          <w:tcPr>
            <w:tcW w:w="1879" w:type="dxa"/>
            <w:vMerge/>
          </w:tcPr>
          <w:p w:rsidR="00DD296F" w:rsidRDefault="00DD296F">
            <w:pPr>
              <w:pStyle w:val="ConsPlusNormal0"/>
            </w:pPr>
          </w:p>
        </w:tc>
        <w:tc>
          <w:tcPr>
            <w:tcW w:w="2374" w:type="dxa"/>
            <w:vMerge/>
          </w:tcPr>
          <w:p w:rsidR="00DD296F" w:rsidRDefault="00DD296F">
            <w:pPr>
              <w:pStyle w:val="ConsPlusNormal0"/>
            </w:pPr>
          </w:p>
        </w:tc>
        <w:tc>
          <w:tcPr>
            <w:tcW w:w="2029" w:type="dxa"/>
          </w:tcPr>
          <w:p w:rsidR="00DD296F" w:rsidRDefault="00C81CB7">
            <w:pPr>
              <w:pStyle w:val="ConsPlusNormal0"/>
              <w:jc w:val="center"/>
            </w:pPr>
            <w:r>
              <w:t>лично</w:t>
            </w:r>
          </w:p>
        </w:tc>
        <w:tc>
          <w:tcPr>
            <w:tcW w:w="1684" w:type="dxa"/>
          </w:tcPr>
          <w:p w:rsidR="00DD296F" w:rsidRDefault="00C81CB7">
            <w:pPr>
              <w:pStyle w:val="ConsPlusNormal0"/>
              <w:jc w:val="center"/>
            </w:pPr>
            <w:r>
              <w:t>при электронной подаче посредством ЕПГУ, краевого портала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  <w:jc w:val="center"/>
            </w:pPr>
            <w:r>
              <w:t>при подаче почтовым отправлением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  <w:jc w:val="center"/>
            </w:pPr>
            <w:r>
              <w:t>КГБУ "МФЦ"</w:t>
            </w:r>
          </w:p>
        </w:tc>
        <w:tc>
          <w:tcPr>
            <w:tcW w:w="1474" w:type="dxa"/>
            <w:vMerge/>
          </w:tcPr>
          <w:p w:rsidR="00DD296F" w:rsidRDefault="00DD296F">
            <w:pPr>
              <w:pStyle w:val="ConsPlusNormal0"/>
            </w:pPr>
          </w:p>
        </w:tc>
      </w:tr>
      <w:tr w:rsidR="00DD296F">
        <w:tc>
          <w:tcPr>
            <w:tcW w:w="454" w:type="dxa"/>
          </w:tcPr>
          <w:p w:rsidR="00DD296F" w:rsidRDefault="00C81CB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9" w:type="dxa"/>
          </w:tcPr>
          <w:p w:rsidR="00DD296F" w:rsidRDefault="00C81CB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74" w:type="dxa"/>
          </w:tcPr>
          <w:p w:rsidR="00DD296F" w:rsidRDefault="00C81CB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84" w:type="dxa"/>
          </w:tcPr>
          <w:p w:rsidR="00DD296F" w:rsidRDefault="00C81CB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DD296F" w:rsidRDefault="00C81CB7">
            <w:pPr>
              <w:pStyle w:val="ConsPlusNormal0"/>
              <w:jc w:val="center"/>
            </w:pPr>
            <w:r>
              <w:t>8</w:t>
            </w:r>
          </w:p>
        </w:tc>
      </w:tr>
      <w:tr w:rsidR="00DD296F">
        <w:tc>
          <w:tcPr>
            <w:tcW w:w="13952" w:type="dxa"/>
            <w:gridSpan w:val="8"/>
          </w:tcPr>
          <w:p w:rsidR="00DD296F" w:rsidRDefault="00C81CB7">
            <w:pPr>
              <w:pStyle w:val="ConsPlusNormal0"/>
              <w:jc w:val="center"/>
              <w:outlineLvl w:val="3"/>
            </w:pPr>
            <w:r>
              <w:t>1) при предоставлении единовременной выплаты на обустройство</w:t>
            </w:r>
          </w:p>
        </w:tc>
      </w:tr>
      <w:tr w:rsidR="00DD296F">
        <w:tc>
          <w:tcPr>
            <w:tcW w:w="13952" w:type="dxa"/>
            <w:gridSpan w:val="8"/>
          </w:tcPr>
          <w:p w:rsidR="00DD296F" w:rsidRDefault="00C81CB7">
            <w:pPr>
              <w:pStyle w:val="ConsPlusNormal0"/>
              <w:jc w:val="center"/>
              <w:outlineLvl w:val="4"/>
            </w:pPr>
            <w:r>
              <w:t>Документы, необходимые для предоставления государственной услуги и представляемые заявителем (представителем) самостоятельно</w:t>
            </w:r>
          </w:p>
        </w:tc>
      </w:tr>
      <w:tr w:rsidR="00DD296F">
        <w:tc>
          <w:tcPr>
            <w:tcW w:w="454" w:type="dxa"/>
          </w:tcPr>
          <w:p w:rsidR="00DD296F" w:rsidRDefault="00C81CB7">
            <w:pPr>
              <w:pStyle w:val="ConsPlusNormal0"/>
            </w:pPr>
            <w:bookmarkStart w:id="5" w:name="P405"/>
            <w:bookmarkEnd w:id="5"/>
            <w:r>
              <w:t>1.1</w:t>
            </w:r>
          </w:p>
        </w:tc>
        <w:tc>
          <w:tcPr>
            <w:tcW w:w="1879" w:type="dxa"/>
            <w:vMerge w:val="restart"/>
          </w:tcPr>
          <w:p w:rsidR="00DD296F" w:rsidRDefault="00C81CB7">
            <w:pPr>
              <w:pStyle w:val="ConsPlusNormal0"/>
            </w:pPr>
            <w:r>
              <w:t xml:space="preserve">У, </w:t>
            </w:r>
            <w:proofErr w:type="gramStart"/>
            <w:r>
              <w:t>П</w:t>
            </w:r>
            <w:proofErr w:type="gramEnd"/>
          </w:p>
        </w:tc>
        <w:tc>
          <w:tcPr>
            <w:tcW w:w="2374" w:type="dxa"/>
          </w:tcPr>
          <w:p w:rsidR="00DD296F" w:rsidRDefault="00C81CB7">
            <w:pPr>
              <w:pStyle w:val="ConsPlusNormal0"/>
            </w:pPr>
            <w:r>
              <w:t xml:space="preserve">запрос </w:t>
            </w:r>
            <w:hyperlink w:anchor="P591" w:tooltip="Приложение N 3">
              <w:r>
                <w:rPr>
                  <w:color w:val="0000FF"/>
                </w:rPr>
                <w:t>(форма запроса N 1)</w:t>
              </w:r>
            </w:hyperlink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оригинал заявления, подписанный собственноручной подписью заявителя или его представителя</w:t>
            </w:r>
          </w:p>
        </w:tc>
        <w:tc>
          <w:tcPr>
            <w:tcW w:w="1684" w:type="dxa"/>
          </w:tcPr>
          <w:p w:rsidR="00DD296F" w:rsidRDefault="00C81CB7">
            <w:pPr>
              <w:pStyle w:val="ConsPlusNormal0"/>
            </w:pPr>
            <w:r>
              <w:t>заполняется интерактивная форма заявления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оригинал заявления, подписанный собственноручной подписью заявителя или его представителя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оригинал заявления, подписанный собственноручной подписью заявителя или его представителя</w:t>
            </w:r>
          </w:p>
        </w:tc>
        <w:tc>
          <w:tcPr>
            <w:tcW w:w="1474" w:type="dxa"/>
          </w:tcPr>
          <w:p w:rsidR="00DD296F" w:rsidRDefault="00C81CB7">
            <w:pPr>
              <w:pStyle w:val="ConsPlusNormal0"/>
              <w:jc w:val="center"/>
            </w:pPr>
            <w:r>
              <w:t>1</w:t>
            </w:r>
          </w:p>
        </w:tc>
      </w:tr>
      <w:tr w:rsidR="00DD296F">
        <w:tc>
          <w:tcPr>
            <w:tcW w:w="454" w:type="dxa"/>
          </w:tcPr>
          <w:p w:rsidR="00DD296F" w:rsidRDefault="00C81CB7">
            <w:pPr>
              <w:pStyle w:val="ConsPlusNormal0"/>
            </w:pPr>
            <w:r>
              <w:t>1.2</w:t>
            </w:r>
          </w:p>
        </w:tc>
        <w:tc>
          <w:tcPr>
            <w:tcW w:w="1879" w:type="dxa"/>
            <w:vMerge/>
          </w:tcPr>
          <w:p w:rsidR="00DD296F" w:rsidRDefault="00DD296F">
            <w:pPr>
              <w:pStyle w:val="ConsPlusNormal0"/>
            </w:pPr>
          </w:p>
        </w:tc>
        <w:tc>
          <w:tcPr>
            <w:tcW w:w="2374" w:type="dxa"/>
          </w:tcPr>
          <w:p w:rsidR="00DD296F" w:rsidRDefault="00C81CB7">
            <w:pPr>
              <w:pStyle w:val="ConsPlusNormal0"/>
            </w:pPr>
            <w:r>
              <w:t>паспорт либо иной документ, удостоверяющий личность заявителя или представителя (в случае представления документов представителем)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 xml:space="preserve">представляется копия паспорта (или иной документ, удостоверяющий личность). Копия документа сличается с подлинником, </w:t>
            </w:r>
            <w:r>
              <w:lastRenderedPageBreak/>
              <w:t>после чего подлинник возвращается заявителю (представителю)</w:t>
            </w:r>
          </w:p>
        </w:tc>
        <w:tc>
          <w:tcPr>
            <w:tcW w:w="1684" w:type="dxa"/>
          </w:tcPr>
          <w:p w:rsidR="00DD296F" w:rsidRDefault="00C81CB7">
            <w:pPr>
              <w:pStyle w:val="ConsPlusNormal0"/>
            </w:pPr>
            <w:r>
              <w:lastRenderedPageBreak/>
              <w:t>представляется электронный образ документа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копии документов заверяются нотариально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 xml:space="preserve">представляется копия паспорта (или иной документ, удостоверяющий личность). Копия документа сличается с подлинником, </w:t>
            </w:r>
            <w:r>
              <w:lastRenderedPageBreak/>
              <w:t>после чего подлинник возвращается заявителю (представителю)</w:t>
            </w:r>
          </w:p>
        </w:tc>
        <w:tc>
          <w:tcPr>
            <w:tcW w:w="1474" w:type="dxa"/>
          </w:tcPr>
          <w:p w:rsidR="00DD296F" w:rsidRDefault="00C81CB7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DD296F">
        <w:tc>
          <w:tcPr>
            <w:tcW w:w="454" w:type="dxa"/>
          </w:tcPr>
          <w:p w:rsidR="00DD296F" w:rsidRDefault="00C81CB7">
            <w:pPr>
              <w:pStyle w:val="ConsPlusNormal0"/>
            </w:pPr>
            <w:r>
              <w:lastRenderedPageBreak/>
              <w:t>1.3</w:t>
            </w:r>
          </w:p>
        </w:tc>
        <w:tc>
          <w:tcPr>
            <w:tcW w:w="1879" w:type="dxa"/>
            <w:vMerge/>
          </w:tcPr>
          <w:p w:rsidR="00DD296F" w:rsidRDefault="00DD296F">
            <w:pPr>
              <w:pStyle w:val="ConsPlusNormal0"/>
            </w:pPr>
          </w:p>
        </w:tc>
        <w:tc>
          <w:tcPr>
            <w:tcW w:w="2374" w:type="dxa"/>
          </w:tcPr>
          <w:p w:rsidR="00DD296F" w:rsidRDefault="00C81CB7">
            <w:pPr>
              <w:pStyle w:val="ConsPlusNormal0"/>
            </w:pPr>
            <w:r>
              <w:t>свидетельство участника программы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84" w:type="dxa"/>
          </w:tcPr>
          <w:p w:rsidR="00DD296F" w:rsidRDefault="00C81CB7">
            <w:pPr>
              <w:pStyle w:val="ConsPlusNormal0"/>
            </w:pPr>
            <w:r>
              <w:t>представляется электронный образ документа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копии документов заверяются нотариально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474" w:type="dxa"/>
          </w:tcPr>
          <w:p w:rsidR="00DD296F" w:rsidRDefault="00C81CB7">
            <w:pPr>
              <w:pStyle w:val="ConsPlusNormal0"/>
              <w:jc w:val="center"/>
            </w:pPr>
            <w:r>
              <w:t>1</w:t>
            </w:r>
          </w:p>
        </w:tc>
      </w:tr>
      <w:tr w:rsidR="00DD296F">
        <w:tc>
          <w:tcPr>
            <w:tcW w:w="454" w:type="dxa"/>
          </w:tcPr>
          <w:p w:rsidR="00DD296F" w:rsidRDefault="00C81CB7">
            <w:pPr>
              <w:pStyle w:val="ConsPlusNormal0"/>
            </w:pPr>
            <w:bookmarkStart w:id="6" w:name="P427"/>
            <w:bookmarkEnd w:id="6"/>
            <w:r>
              <w:t>1.4</w:t>
            </w:r>
          </w:p>
        </w:tc>
        <w:tc>
          <w:tcPr>
            <w:tcW w:w="1879" w:type="dxa"/>
          </w:tcPr>
          <w:p w:rsidR="00DD296F" w:rsidRDefault="00C81CB7">
            <w:pPr>
              <w:pStyle w:val="ConsPlusNormal0"/>
            </w:pPr>
            <w:r>
              <w:t>Представитель</w:t>
            </w:r>
          </w:p>
        </w:tc>
        <w:tc>
          <w:tcPr>
            <w:tcW w:w="2374" w:type="dxa"/>
          </w:tcPr>
          <w:p w:rsidR="00DD296F" w:rsidRDefault="00C81CB7">
            <w:pPr>
              <w:pStyle w:val="ConsPlusNormal0"/>
            </w:pPr>
            <w:r>
              <w:t>документ, подтверждающий полномочия представителя по предоставлению интересов заявителя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копия документа. Копия документа сличается с подлинником, после чего подлинник возвращается представителю</w:t>
            </w:r>
          </w:p>
        </w:tc>
        <w:tc>
          <w:tcPr>
            <w:tcW w:w="1684" w:type="dxa"/>
          </w:tcPr>
          <w:p w:rsidR="00DD296F" w:rsidRDefault="00C81CB7">
            <w:pPr>
              <w:pStyle w:val="ConsPlusNormal0"/>
            </w:pPr>
            <w:r>
              <w:t>представляется электронный образ документа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копии документов заверяются нотариально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копия документа. Копия документа сличается с подлинником, после чего подлинник возвращается представителю</w:t>
            </w:r>
          </w:p>
        </w:tc>
        <w:tc>
          <w:tcPr>
            <w:tcW w:w="1474" w:type="dxa"/>
          </w:tcPr>
          <w:p w:rsidR="00DD296F" w:rsidRDefault="00C81CB7">
            <w:pPr>
              <w:pStyle w:val="ConsPlusNormal0"/>
              <w:jc w:val="center"/>
            </w:pPr>
            <w:r>
              <w:t>1</w:t>
            </w:r>
          </w:p>
        </w:tc>
      </w:tr>
      <w:tr w:rsidR="00DD296F">
        <w:tc>
          <w:tcPr>
            <w:tcW w:w="13952" w:type="dxa"/>
            <w:gridSpan w:val="8"/>
          </w:tcPr>
          <w:p w:rsidR="00DD296F" w:rsidRDefault="00C81CB7">
            <w:pPr>
              <w:pStyle w:val="ConsPlusNormal0"/>
              <w:jc w:val="center"/>
              <w:outlineLvl w:val="3"/>
            </w:pPr>
            <w:r>
              <w:t>2) при предоставлении компенсации расходов на перевод документов</w:t>
            </w:r>
          </w:p>
        </w:tc>
      </w:tr>
      <w:tr w:rsidR="00DD296F">
        <w:tc>
          <w:tcPr>
            <w:tcW w:w="13952" w:type="dxa"/>
            <w:gridSpan w:val="8"/>
          </w:tcPr>
          <w:p w:rsidR="00DD296F" w:rsidRDefault="00C81CB7">
            <w:pPr>
              <w:pStyle w:val="ConsPlusNormal0"/>
              <w:jc w:val="center"/>
              <w:outlineLvl w:val="4"/>
            </w:pPr>
            <w:r>
              <w:t>Документы, необходимые для предоставления государственной услуги и представляемые заявителем (представителем) самостоятельно</w:t>
            </w:r>
          </w:p>
        </w:tc>
      </w:tr>
      <w:tr w:rsidR="00DD296F">
        <w:tc>
          <w:tcPr>
            <w:tcW w:w="454" w:type="dxa"/>
          </w:tcPr>
          <w:p w:rsidR="00DD296F" w:rsidRDefault="00C81CB7">
            <w:pPr>
              <w:pStyle w:val="ConsPlusNormal0"/>
            </w:pPr>
            <w:bookmarkStart w:id="7" w:name="P437"/>
            <w:bookmarkEnd w:id="7"/>
            <w:r>
              <w:t>2.1</w:t>
            </w:r>
          </w:p>
        </w:tc>
        <w:tc>
          <w:tcPr>
            <w:tcW w:w="1879" w:type="dxa"/>
            <w:vMerge w:val="restart"/>
          </w:tcPr>
          <w:p w:rsidR="00DD296F" w:rsidRDefault="00C81CB7">
            <w:pPr>
              <w:pStyle w:val="ConsPlusNormal0"/>
            </w:pPr>
            <w:r>
              <w:t xml:space="preserve">У, </w:t>
            </w:r>
            <w:proofErr w:type="gramStart"/>
            <w:r>
              <w:t>П</w:t>
            </w:r>
            <w:proofErr w:type="gramEnd"/>
          </w:p>
        </w:tc>
        <w:tc>
          <w:tcPr>
            <w:tcW w:w="2374" w:type="dxa"/>
          </w:tcPr>
          <w:p w:rsidR="00DD296F" w:rsidRDefault="00C81CB7">
            <w:pPr>
              <w:pStyle w:val="ConsPlusNormal0"/>
            </w:pPr>
            <w:r>
              <w:t xml:space="preserve">запрос </w:t>
            </w:r>
            <w:hyperlink w:anchor="P591" w:tooltip="Приложение N 3">
              <w:r>
                <w:rPr>
                  <w:color w:val="0000FF"/>
                </w:rPr>
                <w:t>(форма запроса N 2)</w:t>
              </w:r>
            </w:hyperlink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 xml:space="preserve">представляется оригинал заявления, подписанный собственноручной </w:t>
            </w:r>
            <w:r>
              <w:lastRenderedPageBreak/>
              <w:t>подписью заявителя или его представителя</w:t>
            </w:r>
          </w:p>
        </w:tc>
        <w:tc>
          <w:tcPr>
            <w:tcW w:w="1684" w:type="dxa"/>
          </w:tcPr>
          <w:p w:rsidR="00DD296F" w:rsidRDefault="00C81CB7">
            <w:pPr>
              <w:pStyle w:val="ConsPlusNormal0"/>
            </w:pPr>
            <w:r>
              <w:lastRenderedPageBreak/>
              <w:t>заполняется интерактивная форма заявления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 xml:space="preserve">представляется оригинал заявления, подписанный собственноручной </w:t>
            </w:r>
            <w:r>
              <w:lastRenderedPageBreak/>
              <w:t>подписью заявителя или его представителя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lastRenderedPageBreak/>
              <w:t xml:space="preserve">представляется оригинал заявления, подписанный собственноручной </w:t>
            </w:r>
            <w:r>
              <w:lastRenderedPageBreak/>
              <w:t>подписью заявителя или его представителя</w:t>
            </w:r>
          </w:p>
        </w:tc>
        <w:tc>
          <w:tcPr>
            <w:tcW w:w="1474" w:type="dxa"/>
          </w:tcPr>
          <w:p w:rsidR="00DD296F" w:rsidRDefault="00C81CB7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DD296F">
        <w:tc>
          <w:tcPr>
            <w:tcW w:w="454" w:type="dxa"/>
          </w:tcPr>
          <w:p w:rsidR="00DD296F" w:rsidRDefault="00C81CB7">
            <w:pPr>
              <w:pStyle w:val="ConsPlusNormal0"/>
            </w:pPr>
            <w:r>
              <w:lastRenderedPageBreak/>
              <w:t>2.2</w:t>
            </w:r>
          </w:p>
        </w:tc>
        <w:tc>
          <w:tcPr>
            <w:tcW w:w="1879" w:type="dxa"/>
            <w:vMerge/>
          </w:tcPr>
          <w:p w:rsidR="00DD296F" w:rsidRDefault="00DD296F">
            <w:pPr>
              <w:pStyle w:val="ConsPlusNormal0"/>
            </w:pPr>
          </w:p>
        </w:tc>
        <w:tc>
          <w:tcPr>
            <w:tcW w:w="2374" w:type="dxa"/>
          </w:tcPr>
          <w:p w:rsidR="00DD296F" w:rsidRDefault="00C81CB7">
            <w:pPr>
              <w:pStyle w:val="ConsPlusNormal0"/>
            </w:pPr>
            <w:r>
              <w:t>паспорт либо иной документ, удостоверяющий личность заявителя или представителя (в случае представления документов представителем)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копия паспорта (или иной документ, удостоверяющий личность).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84" w:type="dxa"/>
          </w:tcPr>
          <w:p w:rsidR="00DD296F" w:rsidRDefault="00C81CB7">
            <w:pPr>
              <w:pStyle w:val="ConsPlusNormal0"/>
            </w:pPr>
            <w:r>
              <w:t>представляется электронный образ документа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копии документов заверяются нотариально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копия паспорта (или иной документ, удостоверяющий личность).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474" w:type="dxa"/>
          </w:tcPr>
          <w:p w:rsidR="00DD296F" w:rsidRDefault="00C81CB7">
            <w:pPr>
              <w:pStyle w:val="ConsPlusNormal0"/>
              <w:jc w:val="center"/>
            </w:pPr>
            <w:r>
              <w:t>1</w:t>
            </w:r>
          </w:p>
        </w:tc>
      </w:tr>
      <w:tr w:rsidR="00DD296F">
        <w:tc>
          <w:tcPr>
            <w:tcW w:w="454" w:type="dxa"/>
          </w:tcPr>
          <w:p w:rsidR="00DD296F" w:rsidRDefault="00C81CB7">
            <w:pPr>
              <w:pStyle w:val="ConsPlusNormal0"/>
            </w:pPr>
            <w:r>
              <w:t>2.3</w:t>
            </w:r>
          </w:p>
        </w:tc>
        <w:tc>
          <w:tcPr>
            <w:tcW w:w="1879" w:type="dxa"/>
            <w:vMerge/>
          </w:tcPr>
          <w:p w:rsidR="00DD296F" w:rsidRDefault="00DD296F">
            <w:pPr>
              <w:pStyle w:val="ConsPlusNormal0"/>
            </w:pPr>
          </w:p>
        </w:tc>
        <w:tc>
          <w:tcPr>
            <w:tcW w:w="2374" w:type="dxa"/>
          </w:tcPr>
          <w:p w:rsidR="00DD296F" w:rsidRDefault="00C81CB7">
            <w:pPr>
              <w:pStyle w:val="ConsPlusNormal0"/>
            </w:pPr>
            <w:r>
              <w:t>свидетельство участника программы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84" w:type="dxa"/>
          </w:tcPr>
          <w:p w:rsidR="00DD296F" w:rsidRDefault="00C81CB7">
            <w:pPr>
              <w:pStyle w:val="ConsPlusNormal0"/>
            </w:pPr>
            <w:r>
              <w:t>представляется электронный образ документа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копии документов заверяются нотариально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474" w:type="dxa"/>
          </w:tcPr>
          <w:p w:rsidR="00DD296F" w:rsidRDefault="00C81CB7">
            <w:pPr>
              <w:pStyle w:val="ConsPlusNormal0"/>
              <w:jc w:val="center"/>
            </w:pPr>
            <w:r>
              <w:t>1</w:t>
            </w:r>
          </w:p>
        </w:tc>
      </w:tr>
      <w:tr w:rsidR="00DD296F">
        <w:tc>
          <w:tcPr>
            <w:tcW w:w="454" w:type="dxa"/>
          </w:tcPr>
          <w:p w:rsidR="00DD296F" w:rsidRDefault="00C81CB7">
            <w:pPr>
              <w:pStyle w:val="ConsPlusNormal0"/>
            </w:pPr>
            <w:r>
              <w:t>2.4</w:t>
            </w:r>
          </w:p>
        </w:tc>
        <w:tc>
          <w:tcPr>
            <w:tcW w:w="1879" w:type="dxa"/>
            <w:vMerge/>
          </w:tcPr>
          <w:p w:rsidR="00DD296F" w:rsidRDefault="00DD296F">
            <w:pPr>
              <w:pStyle w:val="ConsPlusNormal0"/>
            </w:pPr>
          </w:p>
        </w:tc>
        <w:tc>
          <w:tcPr>
            <w:tcW w:w="2374" w:type="dxa"/>
          </w:tcPr>
          <w:p w:rsidR="00DD296F" w:rsidRDefault="00C81CB7">
            <w:pPr>
              <w:pStyle w:val="ConsPlusNormal0"/>
            </w:pPr>
            <w:r>
              <w:t xml:space="preserve">паспорт или иной документ, удостоверяющий личность члена семьи участника программы, </w:t>
            </w:r>
            <w:r>
              <w:lastRenderedPageBreak/>
              <w:t>претендующего на получение компенсации расходов на перевод документов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lastRenderedPageBreak/>
              <w:t xml:space="preserve">представляется копия документа. Копия документа сличается с подлинником, после чего </w:t>
            </w:r>
            <w:r>
              <w:lastRenderedPageBreak/>
              <w:t>подлинник возвращается заявителю (представителю)</w:t>
            </w:r>
          </w:p>
        </w:tc>
        <w:tc>
          <w:tcPr>
            <w:tcW w:w="1684" w:type="dxa"/>
          </w:tcPr>
          <w:p w:rsidR="00DD296F" w:rsidRDefault="00C81CB7">
            <w:pPr>
              <w:pStyle w:val="ConsPlusNormal0"/>
            </w:pPr>
            <w:r>
              <w:lastRenderedPageBreak/>
              <w:t>представляется электронный образ документа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копии документов заверяются нотариально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 xml:space="preserve">представляется копия документа. Копия документа сличается с подлинником, после чего </w:t>
            </w:r>
            <w:r>
              <w:lastRenderedPageBreak/>
              <w:t>подлинник возвращается заявителю (представителю)</w:t>
            </w:r>
          </w:p>
        </w:tc>
        <w:tc>
          <w:tcPr>
            <w:tcW w:w="1474" w:type="dxa"/>
          </w:tcPr>
          <w:p w:rsidR="00DD296F" w:rsidRDefault="00C81CB7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DD296F">
        <w:tc>
          <w:tcPr>
            <w:tcW w:w="454" w:type="dxa"/>
          </w:tcPr>
          <w:p w:rsidR="00DD296F" w:rsidRDefault="00DD296F">
            <w:pPr>
              <w:pStyle w:val="ConsPlusNormal0"/>
            </w:pPr>
          </w:p>
        </w:tc>
        <w:tc>
          <w:tcPr>
            <w:tcW w:w="1879" w:type="dxa"/>
            <w:vMerge/>
          </w:tcPr>
          <w:p w:rsidR="00DD296F" w:rsidRDefault="00DD296F">
            <w:pPr>
              <w:pStyle w:val="ConsPlusNormal0"/>
            </w:pPr>
          </w:p>
        </w:tc>
        <w:tc>
          <w:tcPr>
            <w:tcW w:w="2374" w:type="dxa"/>
          </w:tcPr>
          <w:p w:rsidR="00DD296F" w:rsidRDefault="00C81CB7">
            <w:pPr>
              <w:pStyle w:val="ConsPlusNormal0"/>
            </w:pPr>
            <w:r>
              <w:t>документ, подтверждающий оплату услуг по переводу документов с иностранного языка на русский язык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84" w:type="dxa"/>
          </w:tcPr>
          <w:p w:rsidR="00DD296F" w:rsidRDefault="00C81CB7">
            <w:pPr>
              <w:pStyle w:val="ConsPlusNormal0"/>
            </w:pPr>
            <w:r>
              <w:t>представляется электронный образ документа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копии документов заверяются нотариально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474" w:type="dxa"/>
          </w:tcPr>
          <w:p w:rsidR="00DD296F" w:rsidRDefault="00C81CB7">
            <w:pPr>
              <w:pStyle w:val="ConsPlusNormal0"/>
              <w:jc w:val="center"/>
            </w:pPr>
            <w:r>
              <w:t>1</w:t>
            </w:r>
          </w:p>
        </w:tc>
      </w:tr>
      <w:tr w:rsidR="00DD296F">
        <w:tc>
          <w:tcPr>
            <w:tcW w:w="454" w:type="dxa"/>
          </w:tcPr>
          <w:p w:rsidR="00DD296F" w:rsidRDefault="00C81CB7">
            <w:pPr>
              <w:pStyle w:val="ConsPlusNormal0"/>
            </w:pPr>
            <w:r>
              <w:t>2.5</w:t>
            </w:r>
          </w:p>
        </w:tc>
        <w:tc>
          <w:tcPr>
            <w:tcW w:w="1879" w:type="dxa"/>
            <w:vMerge/>
          </w:tcPr>
          <w:p w:rsidR="00DD296F" w:rsidRDefault="00DD296F">
            <w:pPr>
              <w:pStyle w:val="ConsPlusNormal0"/>
            </w:pPr>
          </w:p>
        </w:tc>
        <w:tc>
          <w:tcPr>
            <w:tcW w:w="2374" w:type="dxa"/>
          </w:tcPr>
          <w:p w:rsidR="00DD296F" w:rsidRDefault="00C81CB7">
            <w:pPr>
              <w:pStyle w:val="ConsPlusNormal0"/>
            </w:pPr>
            <w:r>
              <w:t>квитанция об оплате государственной пошлины за свидетельствование верности перевода документа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84" w:type="dxa"/>
          </w:tcPr>
          <w:p w:rsidR="00DD296F" w:rsidRDefault="00C81CB7">
            <w:pPr>
              <w:pStyle w:val="ConsPlusNormal0"/>
            </w:pPr>
            <w:r>
              <w:t>представляется электронный образ документа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копии документов заверяются нотариально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474" w:type="dxa"/>
          </w:tcPr>
          <w:p w:rsidR="00DD296F" w:rsidRDefault="00C81CB7">
            <w:pPr>
              <w:pStyle w:val="ConsPlusNormal0"/>
              <w:jc w:val="center"/>
            </w:pPr>
            <w:r>
              <w:t>1</w:t>
            </w:r>
          </w:p>
        </w:tc>
      </w:tr>
      <w:tr w:rsidR="00DD296F">
        <w:tc>
          <w:tcPr>
            <w:tcW w:w="454" w:type="dxa"/>
          </w:tcPr>
          <w:p w:rsidR="00DD296F" w:rsidRDefault="00C81CB7">
            <w:pPr>
              <w:pStyle w:val="ConsPlusNormal0"/>
            </w:pPr>
            <w:r>
              <w:t>2.6</w:t>
            </w:r>
          </w:p>
        </w:tc>
        <w:tc>
          <w:tcPr>
            <w:tcW w:w="1879" w:type="dxa"/>
          </w:tcPr>
          <w:p w:rsidR="00DD296F" w:rsidRDefault="00C81CB7">
            <w:pPr>
              <w:pStyle w:val="ConsPlusNormal0"/>
            </w:pPr>
            <w:r>
              <w:t>Ч</w:t>
            </w:r>
          </w:p>
        </w:tc>
        <w:tc>
          <w:tcPr>
            <w:tcW w:w="2374" w:type="dxa"/>
          </w:tcPr>
          <w:p w:rsidR="00DD296F" w:rsidRDefault="00C81CB7">
            <w:pPr>
              <w:pStyle w:val="ConsPlusNormal0"/>
            </w:pPr>
            <w:r>
              <w:t xml:space="preserve">документ, подтверждающий смерть участника программы (свидетельство о смерти, справка о смерти), признания его в установленном </w:t>
            </w:r>
            <w:r>
              <w:lastRenderedPageBreak/>
              <w:t>порядке безвестно отсутствующим или объявления умершим (решение суда)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lastRenderedPageBreak/>
              <w:t xml:space="preserve">представляется копия документа. Копия документа сличается с подлинником, после чего подлинник возвращается </w:t>
            </w:r>
            <w:r>
              <w:lastRenderedPageBreak/>
              <w:t>заявителю (представителю)</w:t>
            </w:r>
          </w:p>
        </w:tc>
        <w:tc>
          <w:tcPr>
            <w:tcW w:w="1684" w:type="dxa"/>
          </w:tcPr>
          <w:p w:rsidR="00DD296F" w:rsidRDefault="00C81CB7">
            <w:pPr>
              <w:pStyle w:val="ConsPlusNormal0"/>
            </w:pPr>
            <w:r>
              <w:lastRenderedPageBreak/>
              <w:t>представляется электронный образ документа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копии документов заверяются нотариально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 xml:space="preserve">представляется копия документа. Копия документа сличается с подлинником, после чего подлинник возвращается </w:t>
            </w:r>
            <w:r>
              <w:lastRenderedPageBreak/>
              <w:t>заявителю (представителю)</w:t>
            </w:r>
          </w:p>
        </w:tc>
        <w:tc>
          <w:tcPr>
            <w:tcW w:w="1474" w:type="dxa"/>
          </w:tcPr>
          <w:p w:rsidR="00DD296F" w:rsidRDefault="00DD296F">
            <w:pPr>
              <w:pStyle w:val="ConsPlusNormal0"/>
            </w:pPr>
          </w:p>
        </w:tc>
      </w:tr>
      <w:tr w:rsidR="00DD296F">
        <w:tc>
          <w:tcPr>
            <w:tcW w:w="454" w:type="dxa"/>
          </w:tcPr>
          <w:p w:rsidR="00DD296F" w:rsidRDefault="00C81CB7">
            <w:pPr>
              <w:pStyle w:val="ConsPlusNormal0"/>
            </w:pPr>
            <w:bookmarkStart w:id="8" w:name="P488"/>
            <w:bookmarkEnd w:id="8"/>
            <w:r>
              <w:lastRenderedPageBreak/>
              <w:t>2.7</w:t>
            </w:r>
          </w:p>
        </w:tc>
        <w:tc>
          <w:tcPr>
            <w:tcW w:w="1879" w:type="dxa"/>
          </w:tcPr>
          <w:p w:rsidR="00DD296F" w:rsidRDefault="00C81CB7">
            <w:pPr>
              <w:pStyle w:val="ConsPlusNormal0"/>
            </w:pPr>
            <w:proofErr w:type="gramStart"/>
            <w:r>
              <w:t>П</w:t>
            </w:r>
            <w:proofErr w:type="gramEnd"/>
          </w:p>
        </w:tc>
        <w:tc>
          <w:tcPr>
            <w:tcW w:w="2374" w:type="dxa"/>
          </w:tcPr>
          <w:p w:rsidR="00DD296F" w:rsidRDefault="00C81CB7">
            <w:pPr>
              <w:pStyle w:val="ConsPlusNormal0"/>
            </w:pPr>
            <w:r>
              <w:t>документ, подтверждающий полномочия представителя по предоставлению интересов заявителя (в случае представления документов представителем)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копия документа. Копия документа сличается с подлинником, после чего подлинник возвращается представителю</w:t>
            </w:r>
          </w:p>
        </w:tc>
        <w:tc>
          <w:tcPr>
            <w:tcW w:w="1684" w:type="dxa"/>
          </w:tcPr>
          <w:p w:rsidR="00DD296F" w:rsidRDefault="00C81CB7">
            <w:pPr>
              <w:pStyle w:val="ConsPlusNormal0"/>
            </w:pPr>
            <w:r>
              <w:t>представляется электронный образ документа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копии документов заверяются нотариально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копия документа. Копия документа сличается с подлинником, после чего подлинник возвращается представителю</w:t>
            </w:r>
          </w:p>
        </w:tc>
        <w:tc>
          <w:tcPr>
            <w:tcW w:w="1474" w:type="dxa"/>
          </w:tcPr>
          <w:p w:rsidR="00DD296F" w:rsidRDefault="00C81CB7">
            <w:pPr>
              <w:pStyle w:val="ConsPlusNormal0"/>
              <w:jc w:val="center"/>
            </w:pPr>
            <w:r>
              <w:t>1</w:t>
            </w:r>
          </w:p>
        </w:tc>
      </w:tr>
      <w:tr w:rsidR="00DD296F">
        <w:tc>
          <w:tcPr>
            <w:tcW w:w="13952" w:type="dxa"/>
            <w:gridSpan w:val="8"/>
          </w:tcPr>
          <w:p w:rsidR="00DD296F" w:rsidRDefault="00C81CB7">
            <w:pPr>
              <w:pStyle w:val="ConsPlusNormal0"/>
              <w:jc w:val="center"/>
              <w:outlineLvl w:val="3"/>
            </w:pPr>
            <w:r>
              <w:t>3) при предоставлении единовременной денежной выплаты на несовершеннолетних детей - членов семьи участников программы</w:t>
            </w:r>
          </w:p>
        </w:tc>
      </w:tr>
      <w:tr w:rsidR="00DD296F">
        <w:tc>
          <w:tcPr>
            <w:tcW w:w="13952" w:type="dxa"/>
            <w:gridSpan w:val="8"/>
          </w:tcPr>
          <w:p w:rsidR="00DD296F" w:rsidRDefault="00C81CB7">
            <w:pPr>
              <w:pStyle w:val="ConsPlusNormal0"/>
              <w:jc w:val="center"/>
              <w:outlineLvl w:val="4"/>
            </w:pPr>
            <w:r>
              <w:t>Документы, необходимые для предоставления государственной услуги и представляемые заявителем (представителем) самостоятельно</w:t>
            </w:r>
          </w:p>
        </w:tc>
      </w:tr>
      <w:tr w:rsidR="00DD296F">
        <w:tc>
          <w:tcPr>
            <w:tcW w:w="454" w:type="dxa"/>
          </w:tcPr>
          <w:p w:rsidR="00DD296F" w:rsidRDefault="00C81CB7">
            <w:pPr>
              <w:pStyle w:val="ConsPlusNormal0"/>
            </w:pPr>
            <w:bookmarkStart w:id="9" w:name="P498"/>
            <w:bookmarkEnd w:id="9"/>
            <w:r>
              <w:t>3.1</w:t>
            </w:r>
          </w:p>
        </w:tc>
        <w:tc>
          <w:tcPr>
            <w:tcW w:w="1879" w:type="dxa"/>
            <w:vMerge w:val="restart"/>
          </w:tcPr>
          <w:p w:rsidR="00DD296F" w:rsidRDefault="00C81CB7">
            <w:pPr>
              <w:pStyle w:val="ConsPlusNormal0"/>
            </w:pPr>
            <w:r>
              <w:t xml:space="preserve">У, Ч, </w:t>
            </w:r>
            <w:proofErr w:type="gramStart"/>
            <w:r>
              <w:t>П</w:t>
            </w:r>
            <w:proofErr w:type="gramEnd"/>
          </w:p>
        </w:tc>
        <w:tc>
          <w:tcPr>
            <w:tcW w:w="2374" w:type="dxa"/>
          </w:tcPr>
          <w:p w:rsidR="00DD296F" w:rsidRDefault="00C81CB7">
            <w:pPr>
              <w:pStyle w:val="ConsPlusNormal0"/>
            </w:pPr>
            <w:r>
              <w:t xml:space="preserve">запрос </w:t>
            </w:r>
            <w:hyperlink w:anchor="P591" w:tooltip="Приложение N 3">
              <w:r>
                <w:rPr>
                  <w:color w:val="0000FF"/>
                </w:rPr>
                <w:t>(форма запроса N 3)</w:t>
              </w:r>
            </w:hyperlink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оригинал заявления, подписанный собственноручной подписью заявителя или его представителя</w:t>
            </w:r>
          </w:p>
        </w:tc>
        <w:tc>
          <w:tcPr>
            <w:tcW w:w="1684" w:type="dxa"/>
          </w:tcPr>
          <w:p w:rsidR="00DD296F" w:rsidRDefault="00C81CB7">
            <w:pPr>
              <w:pStyle w:val="ConsPlusNormal0"/>
            </w:pPr>
            <w:r>
              <w:t>заполняется интерактивная форма заявления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оригинал заявления, подписанный собственноручной подписью заявителя или его представителя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оригинал заявления, подписанный собственноручной подписью заявителя или его представителя</w:t>
            </w:r>
          </w:p>
        </w:tc>
        <w:tc>
          <w:tcPr>
            <w:tcW w:w="1474" w:type="dxa"/>
          </w:tcPr>
          <w:p w:rsidR="00DD296F" w:rsidRDefault="00C81CB7">
            <w:pPr>
              <w:pStyle w:val="ConsPlusNormal0"/>
              <w:jc w:val="center"/>
            </w:pPr>
            <w:r>
              <w:t>1</w:t>
            </w:r>
          </w:p>
        </w:tc>
      </w:tr>
      <w:tr w:rsidR="00DD296F">
        <w:tc>
          <w:tcPr>
            <w:tcW w:w="454" w:type="dxa"/>
          </w:tcPr>
          <w:p w:rsidR="00DD296F" w:rsidRDefault="00C81CB7">
            <w:pPr>
              <w:pStyle w:val="ConsPlusNormal0"/>
            </w:pPr>
            <w:r>
              <w:t>3.2</w:t>
            </w:r>
          </w:p>
        </w:tc>
        <w:tc>
          <w:tcPr>
            <w:tcW w:w="1879" w:type="dxa"/>
            <w:vMerge/>
          </w:tcPr>
          <w:p w:rsidR="00DD296F" w:rsidRDefault="00DD296F">
            <w:pPr>
              <w:pStyle w:val="ConsPlusNormal0"/>
            </w:pPr>
          </w:p>
        </w:tc>
        <w:tc>
          <w:tcPr>
            <w:tcW w:w="2374" w:type="dxa"/>
          </w:tcPr>
          <w:p w:rsidR="00DD296F" w:rsidRDefault="00C81CB7">
            <w:pPr>
              <w:pStyle w:val="ConsPlusNormal0"/>
            </w:pPr>
            <w:r>
              <w:t xml:space="preserve">паспорт либо иной документ, удостоверяющий личность заявителя или представителя (в случае представления документов </w:t>
            </w:r>
            <w:r>
              <w:lastRenderedPageBreak/>
              <w:t>представителем)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lastRenderedPageBreak/>
              <w:t xml:space="preserve">представляется копия паспорта (или иной документ, удостоверяющий личность). Копия документа </w:t>
            </w:r>
            <w:r>
              <w:lastRenderedPageBreak/>
              <w:t>сличается с подлинником, после чего подлинник возвращается заявителю (представителю)</w:t>
            </w:r>
          </w:p>
        </w:tc>
        <w:tc>
          <w:tcPr>
            <w:tcW w:w="1684" w:type="dxa"/>
          </w:tcPr>
          <w:p w:rsidR="00DD296F" w:rsidRDefault="00C81CB7">
            <w:pPr>
              <w:pStyle w:val="ConsPlusNormal0"/>
            </w:pPr>
            <w:r>
              <w:lastRenderedPageBreak/>
              <w:t>представляется электронный образ документа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копии документов заверяются нотариально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 xml:space="preserve">представляется копия паспорта (или иной документ, удостоверяющий личность). Копия документа </w:t>
            </w:r>
            <w:r>
              <w:lastRenderedPageBreak/>
              <w:t>сличается с подлинником, после чего подлинник возвращается заявителю (представителю)</w:t>
            </w:r>
          </w:p>
        </w:tc>
        <w:tc>
          <w:tcPr>
            <w:tcW w:w="1474" w:type="dxa"/>
          </w:tcPr>
          <w:p w:rsidR="00DD296F" w:rsidRDefault="00C81CB7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DD296F">
        <w:tc>
          <w:tcPr>
            <w:tcW w:w="454" w:type="dxa"/>
          </w:tcPr>
          <w:p w:rsidR="00DD296F" w:rsidRDefault="00C81CB7">
            <w:pPr>
              <w:pStyle w:val="ConsPlusNormal0"/>
            </w:pPr>
            <w:r>
              <w:lastRenderedPageBreak/>
              <w:t>3.3</w:t>
            </w:r>
          </w:p>
        </w:tc>
        <w:tc>
          <w:tcPr>
            <w:tcW w:w="1879" w:type="dxa"/>
            <w:vMerge/>
          </w:tcPr>
          <w:p w:rsidR="00DD296F" w:rsidRDefault="00DD296F">
            <w:pPr>
              <w:pStyle w:val="ConsPlusNormal0"/>
            </w:pPr>
          </w:p>
        </w:tc>
        <w:tc>
          <w:tcPr>
            <w:tcW w:w="2374" w:type="dxa"/>
          </w:tcPr>
          <w:p w:rsidR="00DD296F" w:rsidRDefault="00C81CB7">
            <w:pPr>
              <w:pStyle w:val="ConsPlusNormal0"/>
            </w:pPr>
            <w:r>
              <w:t>свидетельство участника программы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84" w:type="dxa"/>
          </w:tcPr>
          <w:p w:rsidR="00DD296F" w:rsidRDefault="00C81CB7">
            <w:pPr>
              <w:pStyle w:val="ConsPlusNormal0"/>
            </w:pPr>
            <w:r>
              <w:t>представляется электронный образ документа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копии документов заверяются нотариально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474" w:type="dxa"/>
          </w:tcPr>
          <w:p w:rsidR="00DD296F" w:rsidRDefault="00C81CB7">
            <w:pPr>
              <w:pStyle w:val="ConsPlusNormal0"/>
              <w:jc w:val="center"/>
            </w:pPr>
            <w:r>
              <w:t>1</w:t>
            </w:r>
          </w:p>
        </w:tc>
      </w:tr>
      <w:tr w:rsidR="00DD296F">
        <w:tc>
          <w:tcPr>
            <w:tcW w:w="454" w:type="dxa"/>
          </w:tcPr>
          <w:p w:rsidR="00DD296F" w:rsidRDefault="00C81CB7">
            <w:pPr>
              <w:pStyle w:val="ConsPlusNormal0"/>
            </w:pPr>
            <w:bookmarkStart w:id="10" w:name="P520"/>
            <w:bookmarkEnd w:id="10"/>
            <w:r>
              <w:t>3.4</w:t>
            </w:r>
          </w:p>
        </w:tc>
        <w:tc>
          <w:tcPr>
            <w:tcW w:w="1879" w:type="dxa"/>
          </w:tcPr>
          <w:p w:rsidR="00DD296F" w:rsidRDefault="00C81CB7">
            <w:pPr>
              <w:pStyle w:val="ConsPlusNormal0"/>
            </w:pPr>
            <w:proofErr w:type="gramStart"/>
            <w:r>
              <w:t>П</w:t>
            </w:r>
            <w:proofErr w:type="gramEnd"/>
          </w:p>
        </w:tc>
        <w:tc>
          <w:tcPr>
            <w:tcW w:w="2374" w:type="dxa"/>
          </w:tcPr>
          <w:p w:rsidR="00DD296F" w:rsidRDefault="00C81CB7">
            <w:pPr>
              <w:pStyle w:val="ConsPlusNormal0"/>
            </w:pPr>
            <w:r>
              <w:t>документ, подтверждающий полномочия представителя по предоставлению интересов заявителя (в случае представления документов представителем)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копия документа. Копия документа сличается с подлинником, после чего подлинник возвращается представителю</w:t>
            </w:r>
          </w:p>
        </w:tc>
        <w:tc>
          <w:tcPr>
            <w:tcW w:w="1684" w:type="dxa"/>
          </w:tcPr>
          <w:p w:rsidR="00DD296F" w:rsidRDefault="00C81CB7">
            <w:pPr>
              <w:pStyle w:val="ConsPlusNormal0"/>
            </w:pPr>
            <w:r>
              <w:t>представляется электронный образ документа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копии документов заверяются нотариально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копия документа. Копия документа сличается с подлинником, после чего подлинник возвращается представителю</w:t>
            </w:r>
          </w:p>
        </w:tc>
        <w:tc>
          <w:tcPr>
            <w:tcW w:w="1474" w:type="dxa"/>
          </w:tcPr>
          <w:p w:rsidR="00DD296F" w:rsidRDefault="00C81CB7">
            <w:pPr>
              <w:pStyle w:val="ConsPlusNormal0"/>
              <w:jc w:val="center"/>
            </w:pPr>
            <w:r>
              <w:t>1</w:t>
            </w:r>
          </w:p>
        </w:tc>
      </w:tr>
      <w:tr w:rsidR="00DD296F">
        <w:tc>
          <w:tcPr>
            <w:tcW w:w="13952" w:type="dxa"/>
            <w:gridSpan w:val="8"/>
          </w:tcPr>
          <w:p w:rsidR="00DD296F" w:rsidRDefault="00C81CB7">
            <w:pPr>
              <w:pStyle w:val="ConsPlusNormal0"/>
              <w:jc w:val="center"/>
              <w:outlineLvl w:val="4"/>
            </w:pPr>
            <w:r>
              <w:t>Документы (информация), необходимые для предоставления государственной услуги и представляемые заявителем (представителем) по собственной инициативе</w:t>
            </w:r>
          </w:p>
        </w:tc>
      </w:tr>
      <w:tr w:rsidR="00DD296F">
        <w:tc>
          <w:tcPr>
            <w:tcW w:w="454" w:type="dxa"/>
          </w:tcPr>
          <w:p w:rsidR="00DD296F" w:rsidRDefault="00C81CB7">
            <w:pPr>
              <w:pStyle w:val="ConsPlusNormal0"/>
            </w:pPr>
            <w:bookmarkStart w:id="11" w:name="P529"/>
            <w:bookmarkEnd w:id="11"/>
            <w:r>
              <w:t>3.5</w:t>
            </w:r>
          </w:p>
        </w:tc>
        <w:tc>
          <w:tcPr>
            <w:tcW w:w="1879" w:type="dxa"/>
          </w:tcPr>
          <w:p w:rsidR="00DD296F" w:rsidRDefault="00C81CB7">
            <w:pPr>
              <w:pStyle w:val="ConsPlusNormal0"/>
            </w:pPr>
            <w:r>
              <w:t xml:space="preserve">У, Ч, </w:t>
            </w:r>
            <w:proofErr w:type="gramStart"/>
            <w:r>
              <w:t>П</w:t>
            </w:r>
            <w:proofErr w:type="gramEnd"/>
          </w:p>
        </w:tc>
        <w:tc>
          <w:tcPr>
            <w:tcW w:w="2374" w:type="dxa"/>
          </w:tcPr>
          <w:p w:rsidR="00DD296F" w:rsidRDefault="00C81CB7">
            <w:pPr>
              <w:pStyle w:val="ConsPlusNormal0"/>
            </w:pPr>
            <w:proofErr w:type="gramStart"/>
            <w:r>
              <w:t xml:space="preserve">свидетельство о рождении (паспорт) ребенка, выданный компетентным </w:t>
            </w:r>
            <w:r>
              <w:lastRenderedPageBreak/>
              <w:t>органом иностранного государства, документ (правовой акт, судебный акт, договор), подтверждающий факт усыновления ребенка, установления опеки (попечительства) над ребенком.</w:t>
            </w:r>
            <w:proofErr w:type="gramEnd"/>
            <w:r>
              <w:t xml:space="preserve"> Указанные документы представляются на каждого несовершеннолетнего ребенка - члена семьи участника программы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lastRenderedPageBreak/>
              <w:t xml:space="preserve">представляется копия документа. Копия документа сличается с </w:t>
            </w:r>
            <w:r>
              <w:lastRenderedPageBreak/>
              <w:t>подлинником, после чего подлинник возвращается заявителю (представителю)</w:t>
            </w:r>
          </w:p>
        </w:tc>
        <w:tc>
          <w:tcPr>
            <w:tcW w:w="1684" w:type="dxa"/>
          </w:tcPr>
          <w:p w:rsidR="00DD296F" w:rsidRDefault="00C81CB7">
            <w:pPr>
              <w:pStyle w:val="ConsPlusNormal0"/>
            </w:pPr>
            <w:r>
              <w:lastRenderedPageBreak/>
              <w:t>представляется электронный образ документа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копии документов заверяются нотариально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 xml:space="preserve">представляется копия документа. Копия документа сличается с </w:t>
            </w:r>
            <w:r>
              <w:lastRenderedPageBreak/>
              <w:t>подлинником, после чего подлинник возвращается заявителю (представителю)</w:t>
            </w:r>
          </w:p>
        </w:tc>
        <w:tc>
          <w:tcPr>
            <w:tcW w:w="1474" w:type="dxa"/>
          </w:tcPr>
          <w:p w:rsidR="00DD296F" w:rsidRDefault="00C81CB7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DD296F">
        <w:tc>
          <w:tcPr>
            <w:tcW w:w="13952" w:type="dxa"/>
            <w:gridSpan w:val="8"/>
          </w:tcPr>
          <w:p w:rsidR="00DD296F" w:rsidRDefault="00C81CB7">
            <w:pPr>
              <w:pStyle w:val="ConsPlusNormal0"/>
              <w:jc w:val="center"/>
              <w:outlineLvl w:val="3"/>
            </w:pPr>
            <w:r>
              <w:lastRenderedPageBreak/>
              <w:t>4) при исправлении допущенных опечаток и (или) ошибок в выданных в результате предоставления государственной услуги документах</w:t>
            </w:r>
          </w:p>
        </w:tc>
      </w:tr>
      <w:tr w:rsidR="00DD296F">
        <w:tc>
          <w:tcPr>
            <w:tcW w:w="454" w:type="dxa"/>
          </w:tcPr>
          <w:p w:rsidR="00DD296F" w:rsidRDefault="00C81CB7">
            <w:pPr>
              <w:pStyle w:val="ConsPlusNormal0"/>
            </w:pPr>
            <w:r>
              <w:t>4.1</w:t>
            </w:r>
          </w:p>
        </w:tc>
        <w:tc>
          <w:tcPr>
            <w:tcW w:w="1879" w:type="dxa"/>
            <w:vMerge w:val="restart"/>
          </w:tcPr>
          <w:p w:rsidR="00DD296F" w:rsidRDefault="00C81CB7">
            <w:pPr>
              <w:pStyle w:val="ConsPlusNormal0"/>
            </w:pPr>
            <w:r>
              <w:t>У</w:t>
            </w:r>
            <w:proofErr w:type="gramStart"/>
            <w:r>
              <w:t>1</w:t>
            </w:r>
            <w:proofErr w:type="gramEnd"/>
            <w:r>
              <w:t>, Ч1, П1</w:t>
            </w:r>
          </w:p>
          <w:p w:rsidR="00DD296F" w:rsidRDefault="00C81CB7">
            <w:pPr>
              <w:pStyle w:val="ConsPlusNormal0"/>
            </w:pPr>
            <w:proofErr w:type="gramStart"/>
            <w:r>
              <w:t>П</w:t>
            </w:r>
            <w:proofErr w:type="gramEnd"/>
          </w:p>
        </w:tc>
        <w:tc>
          <w:tcPr>
            <w:tcW w:w="2374" w:type="dxa"/>
          </w:tcPr>
          <w:p w:rsidR="00DD296F" w:rsidRDefault="00C81CB7">
            <w:pPr>
              <w:pStyle w:val="ConsPlusNormal0"/>
            </w:pPr>
            <w:r>
              <w:t>заявление об исправлении допущенных опечаток и ошибок в выданном документе (в свободной форме)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оригинал заявления, подписанный собственноручной подписью заявителя или его представителя</w:t>
            </w:r>
          </w:p>
        </w:tc>
        <w:tc>
          <w:tcPr>
            <w:tcW w:w="1684" w:type="dxa"/>
          </w:tcPr>
          <w:p w:rsidR="00DD296F" w:rsidRDefault="00C81CB7">
            <w:pPr>
              <w:pStyle w:val="ConsPlusNormal0"/>
            </w:pPr>
            <w:r>
              <w:t>заполняется интерактивная форма заявления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оригинал заявления, подписанный собственноручной подписью заявителя или его представителя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оригинал заявления, подписанный собственноручной подписью заявителя или его представителя</w:t>
            </w:r>
          </w:p>
        </w:tc>
        <w:tc>
          <w:tcPr>
            <w:tcW w:w="1474" w:type="dxa"/>
          </w:tcPr>
          <w:p w:rsidR="00DD296F" w:rsidRDefault="00C81CB7">
            <w:pPr>
              <w:pStyle w:val="ConsPlusNormal0"/>
              <w:jc w:val="center"/>
            </w:pPr>
            <w:r>
              <w:t>1</w:t>
            </w:r>
          </w:p>
        </w:tc>
      </w:tr>
      <w:tr w:rsidR="00DD296F">
        <w:tc>
          <w:tcPr>
            <w:tcW w:w="454" w:type="dxa"/>
          </w:tcPr>
          <w:p w:rsidR="00DD296F" w:rsidRDefault="00C81CB7">
            <w:pPr>
              <w:pStyle w:val="ConsPlusNormal0"/>
            </w:pPr>
            <w:r>
              <w:t>4.2</w:t>
            </w:r>
          </w:p>
        </w:tc>
        <w:tc>
          <w:tcPr>
            <w:tcW w:w="1879" w:type="dxa"/>
            <w:vMerge/>
          </w:tcPr>
          <w:p w:rsidR="00DD296F" w:rsidRDefault="00DD296F">
            <w:pPr>
              <w:pStyle w:val="ConsPlusNormal0"/>
            </w:pPr>
          </w:p>
        </w:tc>
        <w:tc>
          <w:tcPr>
            <w:tcW w:w="2374" w:type="dxa"/>
          </w:tcPr>
          <w:p w:rsidR="00DD296F" w:rsidRDefault="00C81CB7">
            <w:pPr>
              <w:pStyle w:val="ConsPlusNormal0"/>
            </w:pPr>
            <w:r>
              <w:t>выданный документ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оригинал или копия документа</w:t>
            </w:r>
          </w:p>
        </w:tc>
        <w:tc>
          <w:tcPr>
            <w:tcW w:w="1684" w:type="dxa"/>
          </w:tcPr>
          <w:p w:rsidR="00DD296F" w:rsidRDefault="00C81CB7">
            <w:pPr>
              <w:pStyle w:val="ConsPlusNormal0"/>
            </w:pPr>
            <w:r>
              <w:t>представляется электронный образ документа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оригинал или копия документа</w:t>
            </w:r>
          </w:p>
        </w:tc>
        <w:tc>
          <w:tcPr>
            <w:tcW w:w="2029" w:type="dxa"/>
          </w:tcPr>
          <w:p w:rsidR="00DD296F" w:rsidRDefault="00C81CB7">
            <w:pPr>
              <w:pStyle w:val="ConsPlusNormal0"/>
            </w:pPr>
            <w:r>
              <w:t>представляется оригинал или копия документа</w:t>
            </w:r>
          </w:p>
        </w:tc>
        <w:tc>
          <w:tcPr>
            <w:tcW w:w="1474" w:type="dxa"/>
          </w:tcPr>
          <w:p w:rsidR="00DD296F" w:rsidRDefault="00C81CB7">
            <w:pPr>
              <w:pStyle w:val="ConsPlusNormal0"/>
              <w:jc w:val="center"/>
            </w:pPr>
            <w:r>
              <w:t>1</w:t>
            </w:r>
          </w:p>
        </w:tc>
      </w:tr>
    </w:tbl>
    <w:p w:rsidR="00DD296F" w:rsidRDefault="00DD296F">
      <w:pPr>
        <w:pStyle w:val="ConsPlusNormal0"/>
        <w:sectPr w:rsidR="00DD296F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jc w:val="right"/>
        <w:outlineLvl w:val="2"/>
      </w:pPr>
      <w:r>
        <w:t>Таблица 3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Title0"/>
        <w:jc w:val="center"/>
      </w:pPr>
      <w:bookmarkStart w:id="12" w:name="P557"/>
      <w:bookmarkEnd w:id="12"/>
      <w:r>
        <w:t>Исчерпывающий перечень оснований для отказа в приеме запроса</w:t>
      </w:r>
    </w:p>
    <w:p w:rsidR="00DD296F" w:rsidRDefault="00C81CB7">
      <w:pPr>
        <w:pStyle w:val="ConsPlusTitle0"/>
        <w:jc w:val="center"/>
      </w:pPr>
      <w:r>
        <w:t xml:space="preserve">и документов, необходимых для предоставления </w:t>
      </w:r>
      <w:proofErr w:type="gramStart"/>
      <w:r>
        <w:t>государственной</w:t>
      </w:r>
      <w:proofErr w:type="gramEnd"/>
    </w:p>
    <w:p w:rsidR="00DD296F" w:rsidRDefault="00C81CB7">
      <w:pPr>
        <w:pStyle w:val="ConsPlusTitle0"/>
        <w:jc w:val="center"/>
      </w:pPr>
      <w:r>
        <w:t>услуги, оснований для приостановления предоставления</w:t>
      </w:r>
    </w:p>
    <w:p w:rsidR="00DD296F" w:rsidRDefault="00C81CB7">
      <w:pPr>
        <w:pStyle w:val="ConsPlusTitle0"/>
        <w:jc w:val="center"/>
      </w:pPr>
      <w:r>
        <w:t>государственной услуги или отказа в предоставлении</w:t>
      </w:r>
    </w:p>
    <w:p w:rsidR="00DD296F" w:rsidRDefault="00C81CB7">
      <w:pPr>
        <w:pStyle w:val="ConsPlusTitle0"/>
        <w:jc w:val="center"/>
      </w:pPr>
      <w:r>
        <w:t>государственной услуги</w:t>
      </w:r>
    </w:p>
    <w:p w:rsidR="00DD296F" w:rsidRDefault="00DD296F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6"/>
        <w:gridCol w:w="3118"/>
      </w:tblGrid>
      <w:tr w:rsidR="00DD296F">
        <w:tc>
          <w:tcPr>
            <w:tcW w:w="567" w:type="dxa"/>
          </w:tcPr>
          <w:p w:rsidR="00DD296F" w:rsidRDefault="00C81CB7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6" w:type="dxa"/>
          </w:tcPr>
          <w:p w:rsidR="00DD296F" w:rsidRDefault="00C81CB7">
            <w:pPr>
              <w:pStyle w:val="ConsPlusNormal0"/>
              <w:jc w:val="center"/>
            </w:pPr>
            <w:r>
              <w:t>Перечень оснований</w:t>
            </w:r>
          </w:p>
        </w:tc>
        <w:tc>
          <w:tcPr>
            <w:tcW w:w="3118" w:type="dxa"/>
          </w:tcPr>
          <w:p w:rsidR="00DD296F" w:rsidRDefault="00C81CB7">
            <w:pPr>
              <w:pStyle w:val="ConsPlusNormal0"/>
              <w:jc w:val="center"/>
            </w:pPr>
            <w:r>
              <w:t>Идентификаторы категорий (признаков) заявителей</w:t>
            </w:r>
          </w:p>
        </w:tc>
      </w:tr>
      <w:tr w:rsidR="00DD296F">
        <w:tc>
          <w:tcPr>
            <w:tcW w:w="9071" w:type="dxa"/>
            <w:gridSpan w:val="3"/>
          </w:tcPr>
          <w:p w:rsidR="00DD296F" w:rsidRDefault="00C81CB7">
            <w:pPr>
              <w:pStyle w:val="ConsPlusNormal0"/>
              <w:jc w:val="center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DD296F">
        <w:tc>
          <w:tcPr>
            <w:tcW w:w="567" w:type="dxa"/>
          </w:tcPr>
          <w:p w:rsidR="00DD296F" w:rsidRDefault="00C81CB7">
            <w:pPr>
              <w:pStyle w:val="ConsPlusNormal0"/>
            </w:pPr>
            <w:r>
              <w:t>1</w:t>
            </w:r>
          </w:p>
        </w:tc>
        <w:tc>
          <w:tcPr>
            <w:tcW w:w="5386" w:type="dxa"/>
          </w:tcPr>
          <w:p w:rsidR="00DD296F" w:rsidRDefault="00C81CB7">
            <w:pPr>
              <w:pStyle w:val="ConsPlusNormal0"/>
            </w:pPr>
            <w:r>
              <w:t>выявление несоблюдения условий признания подлинности простой электронной подписи или действительности усиленной квалифицированной электронной подписи (в случае подачи заявителем запроса и документов, необходимых для предоставления государственной услуги в электронной форме)</w:t>
            </w:r>
          </w:p>
        </w:tc>
        <w:tc>
          <w:tcPr>
            <w:tcW w:w="3118" w:type="dxa"/>
          </w:tcPr>
          <w:p w:rsidR="00DD296F" w:rsidRDefault="00C81CB7">
            <w:pPr>
              <w:pStyle w:val="ConsPlusNormal0"/>
            </w:pPr>
            <w:r>
              <w:t xml:space="preserve">У, Ч, </w:t>
            </w:r>
            <w:proofErr w:type="gramStart"/>
            <w:r>
              <w:t>П</w:t>
            </w:r>
            <w:proofErr w:type="gramEnd"/>
            <w:r>
              <w:t>,</w:t>
            </w:r>
          </w:p>
          <w:p w:rsidR="00DD296F" w:rsidRDefault="00C81CB7">
            <w:pPr>
              <w:pStyle w:val="ConsPlusNormal0"/>
            </w:pPr>
            <w:r>
              <w:t>У</w:t>
            </w:r>
            <w:proofErr w:type="gramStart"/>
            <w:r>
              <w:t>1</w:t>
            </w:r>
            <w:proofErr w:type="gramEnd"/>
            <w:r>
              <w:t>, Ч1, П1</w:t>
            </w:r>
          </w:p>
        </w:tc>
      </w:tr>
      <w:tr w:rsidR="00DD296F">
        <w:tc>
          <w:tcPr>
            <w:tcW w:w="9071" w:type="dxa"/>
            <w:gridSpan w:val="3"/>
          </w:tcPr>
          <w:p w:rsidR="00DD296F" w:rsidRDefault="00C81CB7">
            <w:pPr>
              <w:pStyle w:val="ConsPlusNormal0"/>
              <w:jc w:val="center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DD296F">
        <w:tc>
          <w:tcPr>
            <w:tcW w:w="567" w:type="dxa"/>
          </w:tcPr>
          <w:p w:rsidR="00DD296F" w:rsidRDefault="00C81CB7">
            <w:pPr>
              <w:pStyle w:val="ConsPlusNormal0"/>
            </w:pPr>
            <w:r>
              <w:t>2</w:t>
            </w:r>
          </w:p>
        </w:tc>
        <w:tc>
          <w:tcPr>
            <w:tcW w:w="5386" w:type="dxa"/>
          </w:tcPr>
          <w:p w:rsidR="00DD296F" w:rsidRDefault="00C81CB7">
            <w:pPr>
              <w:pStyle w:val="ConsPlusNormal0"/>
            </w:pPr>
            <w:r>
              <w:t>не предусмотрено</w:t>
            </w:r>
          </w:p>
        </w:tc>
        <w:tc>
          <w:tcPr>
            <w:tcW w:w="3118" w:type="dxa"/>
          </w:tcPr>
          <w:p w:rsidR="00DD296F" w:rsidRDefault="00C81CB7">
            <w:pPr>
              <w:pStyle w:val="ConsPlusNormal0"/>
            </w:pPr>
            <w:r>
              <w:t xml:space="preserve">У, Ч, </w:t>
            </w:r>
            <w:proofErr w:type="gramStart"/>
            <w:r>
              <w:t>П</w:t>
            </w:r>
            <w:proofErr w:type="gramEnd"/>
            <w:r>
              <w:t>,</w:t>
            </w:r>
          </w:p>
          <w:p w:rsidR="00DD296F" w:rsidRDefault="00C81CB7">
            <w:pPr>
              <w:pStyle w:val="ConsPlusNormal0"/>
            </w:pPr>
            <w:r>
              <w:t>У</w:t>
            </w:r>
            <w:proofErr w:type="gramStart"/>
            <w:r>
              <w:t>1</w:t>
            </w:r>
            <w:proofErr w:type="gramEnd"/>
            <w:r>
              <w:t>, Ч1, П1</w:t>
            </w:r>
          </w:p>
        </w:tc>
      </w:tr>
      <w:tr w:rsidR="00DD296F">
        <w:tc>
          <w:tcPr>
            <w:tcW w:w="9071" w:type="dxa"/>
            <w:gridSpan w:val="3"/>
          </w:tcPr>
          <w:p w:rsidR="00DD296F" w:rsidRDefault="00C81CB7">
            <w:pPr>
              <w:pStyle w:val="ConsPlusNormal0"/>
              <w:jc w:val="center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DD296F">
        <w:tc>
          <w:tcPr>
            <w:tcW w:w="567" w:type="dxa"/>
          </w:tcPr>
          <w:p w:rsidR="00DD296F" w:rsidRDefault="00C81CB7">
            <w:pPr>
              <w:pStyle w:val="ConsPlusNormal0"/>
            </w:pPr>
            <w:r>
              <w:t>3</w:t>
            </w:r>
          </w:p>
        </w:tc>
        <w:tc>
          <w:tcPr>
            <w:tcW w:w="5386" w:type="dxa"/>
          </w:tcPr>
          <w:p w:rsidR="00DD296F" w:rsidRDefault="00C81CB7">
            <w:pPr>
              <w:pStyle w:val="ConsPlusNormal0"/>
            </w:pPr>
            <w:r>
              <w:t>отсутствие права на получение государственной услуги в соответствии с Законом N 5-1705</w:t>
            </w:r>
          </w:p>
        </w:tc>
        <w:tc>
          <w:tcPr>
            <w:tcW w:w="3118" w:type="dxa"/>
          </w:tcPr>
          <w:p w:rsidR="00DD296F" w:rsidRDefault="00C81CB7">
            <w:pPr>
              <w:pStyle w:val="ConsPlusNormal0"/>
            </w:pPr>
            <w:r>
              <w:t xml:space="preserve">У, Ч, </w:t>
            </w:r>
            <w:proofErr w:type="gramStart"/>
            <w:r>
              <w:t>П</w:t>
            </w:r>
            <w:proofErr w:type="gramEnd"/>
          </w:p>
        </w:tc>
      </w:tr>
      <w:tr w:rsidR="00DD296F">
        <w:tc>
          <w:tcPr>
            <w:tcW w:w="567" w:type="dxa"/>
          </w:tcPr>
          <w:p w:rsidR="00DD296F" w:rsidRDefault="00C81CB7">
            <w:pPr>
              <w:pStyle w:val="ConsPlusNormal0"/>
            </w:pPr>
            <w:r>
              <w:t>4</w:t>
            </w:r>
          </w:p>
        </w:tc>
        <w:tc>
          <w:tcPr>
            <w:tcW w:w="5386" w:type="dxa"/>
          </w:tcPr>
          <w:p w:rsidR="00DD296F" w:rsidRDefault="00C81CB7">
            <w:pPr>
              <w:pStyle w:val="ConsPlusNormal0"/>
            </w:pPr>
            <w:proofErr w:type="gramStart"/>
            <w:r>
              <w:t xml:space="preserve">представление заявителем (представителем) документов, предусмотренных </w:t>
            </w:r>
            <w:hyperlink w:anchor="P405" w:tooltip="1.1">
              <w:r>
                <w:rPr>
                  <w:color w:val="0000FF"/>
                </w:rPr>
                <w:t>пунктами 1.1</w:t>
              </w:r>
            </w:hyperlink>
            <w:r>
              <w:t xml:space="preserve"> - </w:t>
            </w:r>
            <w:hyperlink w:anchor="P427" w:tooltip="1.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437" w:tooltip="2.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488" w:tooltip="2.7">
              <w:r>
                <w:rPr>
                  <w:color w:val="0000FF"/>
                </w:rPr>
                <w:t>2.7</w:t>
              </w:r>
            </w:hyperlink>
            <w:r>
              <w:t xml:space="preserve">, </w:t>
            </w:r>
            <w:hyperlink w:anchor="P498" w:tooltip="3.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w:anchor="P520" w:tooltip="3.4">
              <w:r>
                <w:rPr>
                  <w:color w:val="0000FF"/>
                </w:rPr>
                <w:t>3.4 таблицы 2</w:t>
              </w:r>
            </w:hyperlink>
            <w:r>
              <w:t xml:space="preserve"> приложения N 2 к Административному регламенту, и включенных в перечень документов, определенный частью 6 статьи 7 Федерального закона N 210-ФЗ, не в полном объеме либо представление указанных документов с нарушением требований, установленным к ним Законом N 5-1705</w:t>
            </w:r>
            <w:proofErr w:type="gramEnd"/>
          </w:p>
        </w:tc>
        <w:tc>
          <w:tcPr>
            <w:tcW w:w="3118" w:type="dxa"/>
          </w:tcPr>
          <w:p w:rsidR="00DD296F" w:rsidRDefault="00C81CB7">
            <w:pPr>
              <w:pStyle w:val="ConsPlusNormal0"/>
            </w:pPr>
            <w:r>
              <w:t xml:space="preserve">У, Ч, </w:t>
            </w:r>
            <w:proofErr w:type="gramStart"/>
            <w:r>
              <w:t>П</w:t>
            </w:r>
            <w:proofErr w:type="gramEnd"/>
          </w:p>
        </w:tc>
      </w:tr>
      <w:tr w:rsidR="00DD296F">
        <w:tc>
          <w:tcPr>
            <w:tcW w:w="567" w:type="dxa"/>
          </w:tcPr>
          <w:p w:rsidR="00DD296F" w:rsidRDefault="00C81CB7">
            <w:pPr>
              <w:pStyle w:val="ConsPlusNormal0"/>
            </w:pPr>
            <w:r>
              <w:t>5</w:t>
            </w:r>
          </w:p>
        </w:tc>
        <w:tc>
          <w:tcPr>
            <w:tcW w:w="5386" w:type="dxa"/>
          </w:tcPr>
          <w:p w:rsidR="00DD296F" w:rsidRDefault="00C81CB7">
            <w:pPr>
              <w:pStyle w:val="ConsPlusNormal0"/>
            </w:pPr>
            <w:r>
              <w:t>наличие в представленных документах недостоверных сведений</w:t>
            </w:r>
          </w:p>
        </w:tc>
        <w:tc>
          <w:tcPr>
            <w:tcW w:w="3118" w:type="dxa"/>
          </w:tcPr>
          <w:p w:rsidR="00DD296F" w:rsidRDefault="00C81CB7">
            <w:pPr>
              <w:pStyle w:val="ConsPlusNormal0"/>
            </w:pPr>
            <w:r>
              <w:t xml:space="preserve">У, Ч, </w:t>
            </w:r>
            <w:proofErr w:type="gramStart"/>
            <w:r>
              <w:t>П</w:t>
            </w:r>
            <w:proofErr w:type="gramEnd"/>
          </w:p>
        </w:tc>
      </w:tr>
    </w:tbl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jc w:val="right"/>
        <w:outlineLvl w:val="1"/>
      </w:pPr>
      <w:bookmarkStart w:id="13" w:name="P591"/>
      <w:bookmarkEnd w:id="13"/>
      <w:r>
        <w:t>Приложение N 3</w:t>
      </w:r>
    </w:p>
    <w:p w:rsidR="00DD296F" w:rsidRDefault="00C81CB7">
      <w:pPr>
        <w:pStyle w:val="ConsPlusNormal0"/>
        <w:jc w:val="right"/>
      </w:pPr>
      <w:r>
        <w:t>к Административному регламенту</w:t>
      </w:r>
    </w:p>
    <w:p w:rsidR="00DD296F" w:rsidRDefault="00C81CB7">
      <w:pPr>
        <w:pStyle w:val="ConsPlusNormal0"/>
        <w:jc w:val="right"/>
      </w:pPr>
      <w:r>
        <w:t>предоставления агентством</w:t>
      </w:r>
    </w:p>
    <w:p w:rsidR="00DD296F" w:rsidRDefault="00C81CB7">
      <w:pPr>
        <w:pStyle w:val="ConsPlusNormal0"/>
        <w:jc w:val="right"/>
      </w:pPr>
      <w:r>
        <w:t>труда и занятости населения</w:t>
      </w:r>
    </w:p>
    <w:p w:rsidR="00DD296F" w:rsidRDefault="00C81CB7">
      <w:pPr>
        <w:pStyle w:val="ConsPlusNormal0"/>
        <w:jc w:val="right"/>
      </w:pPr>
      <w:r>
        <w:t>Красноярского края</w:t>
      </w:r>
    </w:p>
    <w:p w:rsidR="00DD296F" w:rsidRDefault="00C81CB7">
      <w:pPr>
        <w:pStyle w:val="ConsPlusNormal0"/>
        <w:jc w:val="right"/>
      </w:pPr>
      <w:r>
        <w:t>государственной услуги</w:t>
      </w:r>
    </w:p>
    <w:p w:rsidR="00DD296F" w:rsidRDefault="00C81CB7">
      <w:pPr>
        <w:pStyle w:val="ConsPlusNormal0"/>
        <w:jc w:val="right"/>
      </w:pPr>
      <w:r>
        <w:t>по предоставлению дополнительных мер</w:t>
      </w:r>
    </w:p>
    <w:p w:rsidR="00DD296F" w:rsidRDefault="00C81CB7">
      <w:pPr>
        <w:pStyle w:val="ConsPlusNormal0"/>
        <w:jc w:val="right"/>
      </w:pPr>
      <w:r>
        <w:t>социальной поддержки участникам</w:t>
      </w:r>
    </w:p>
    <w:p w:rsidR="00DD296F" w:rsidRDefault="00C81CB7">
      <w:pPr>
        <w:pStyle w:val="ConsPlusNormal0"/>
        <w:jc w:val="right"/>
      </w:pPr>
      <w:r>
        <w:t>Государственной программы</w:t>
      </w:r>
    </w:p>
    <w:p w:rsidR="00DD296F" w:rsidRDefault="00C81CB7">
      <w:pPr>
        <w:pStyle w:val="ConsPlusNormal0"/>
        <w:jc w:val="right"/>
      </w:pPr>
      <w:r>
        <w:t>по оказанию содействия добровольному</w:t>
      </w:r>
    </w:p>
    <w:p w:rsidR="00DD296F" w:rsidRDefault="00C81CB7">
      <w:pPr>
        <w:pStyle w:val="ConsPlusNormal0"/>
        <w:jc w:val="right"/>
      </w:pPr>
      <w:r>
        <w:t>переселению в Российскую Федерацию</w:t>
      </w:r>
    </w:p>
    <w:p w:rsidR="00DD296F" w:rsidRDefault="00C81CB7">
      <w:pPr>
        <w:pStyle w:val="ConsPlusNormal0"/>
        <w:jc w:val="right"/>
      </w:pPr>
      <w:r>
        <w:t>соотечественников, проживающих</w:t>
      </w:r>
    </w:p>
    <w:p w:rsidR="00DD296F" w:rsidRDefault="00C81CB7">
      <w:pPr>
        <w:pStyle w:val="ConsPlusNormal0"/>
        <w:jc w:val="right"/>
      </w:pPr>
      <w:r>
        <w:t>за рубежом, и членам их семей,</w:t>
      </w:r>
    </w:p>
    <w:p w:rsidR="00DD296F" w:rsidRDefault="00C81CB7">
      <w:pPr>
        <w:pStyle w:val="ConsPlusNormal0"/>
        <w:jc w:val="right"/>
      </w:pPr>
      <w:proofErr w:type="gramStart"/>
      <w:r>
        <w:t>переселившимся</w:t>
      </w:r>
      <w:proofErr w:type="gramEnd"/>
      <w:r>
        <w:t xml:space="preserve"> в Красноярский край</w:t>
      </w:r>
    </w:p>
    <w:p w:rsidR="00DD296F" w:rsidRDefault="00DD296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D296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6F" w:rsidRDefault="00DD296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6F" w:rsidRDefault="00DD296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296F" w:rsidRDefault="00C81CB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296F" w:rsidRDefault="00C81CB7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Приказа агентства труда и занятости населения Красноярского края</w:t>
            </w:r>
            <w:proofErr w:type="gramEnd"/>
          </w:p>
          <w:p w:rsidR="00DD296F" w:rsidRDefault="00C81CB7">
            <w:pPr>
              <w:pStyle w:val="ConsPlusNormal0"/>
              <w:jc w:val="center"/>
            </w:pPr>
            <w:r>
              <w:rPr>
                <w:color w:val="392C69"/>
              </w:rPr>
              <w:t>от 29.04.2026 N 93-115)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96F" w:rsidRDefault="00DD296F">
            <w:pPr>
              <w:pStyle w:val="ConsPlusNormal0"/>
            </w:pPr>
          </w:p>
        </w:tc>
      </w:tr>
    </w:tbl>
    <w:p w:rsidR="00DD296F" w:rsidRDefault="00DD296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834"/>
        <w:gridCol w:w="1701"/>
        <w:gridCol w:w="2834"/>
      </w:tblGrid>
      <w:tr w:rsidR="00DD296F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96F" w:rsidRDefault="00DD296F">
            <w:pPr>
              <w:pStyle w:val="ConsPlusNormal0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outlineLvl w:val="2"/>
            </w:pPr>
            <w:r>
              <w:t>Директору</w:t>
            </w:r>
          </w:p>
          <w:p w:rsidR="00DD296F" w:rsidRDefault="00C81CB7">
            <w:pPr>
              <w:pStyle w:val="ConsPlusNormal0"/>
            </w:pPr>
            <w:r>
              <w:t>краевого государственного</w:t>
            </w:r>
          </w:p>
          <w:p w:rsidR="00DD296F" w:rsidRDefault="00C81CB7">
            <w:pPr>
              <w:pStyle w:val="ConsPlusNormal0"/>
            </w:pPr>
            <w:r>
              <w:t>казенного учреждения</w:t>
            </w:r>
          </w:p>
          <w:p w:rsidR="00DD296F" w:rsidRDefault="00C81CB7">
            <w:pPr>
              <w:pStyle w:val="ConsPlusNormal0"/>
            </w:pPr>
            <w:r>
              <w:t>"Центр занятости населения</w:t>
            </w:r>
          </w:p>
          <w:p w:rsidR="00DD296F" w:rsidRDefault="00C81CB7">
            <w:pPr>
              <w:pStyle w:val="ConsPlusNormal0"/>
            </w:pPr>
            <w:r>
              <w:t>___________________________________"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  <w:p w:rsidR="00DD296F" w:rsidRDefault="00C81CB7">
            <w:pPr>
              <w:pStyle w:val="ConsPlusNormal0"/>
            </w:pPr>
            <w:r>
              <w:t>участника Государственной программы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  <w:p w:rsidR="00DD296F" w:rsidRDefault="00C81CB7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  <w:p w:rsidR="00DD296F" w:rsidRDefault="00C81CB7">
            <w:pPr>
              <w:pStyle w:val="ConsPlusNormal0"/>
            </w:pPr>
            <w:r>
              <w:t>зарегистрированного по месту жительства (учета по месту пребывания):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  <w:p w:rsidR="00DD296F" w:rsidRDefault="00C81CB7">
            <w:pPr>
              <w:pStyle w:val="ConsPlusNormal0"/>
            </w:pPr>
            <w:r>
              <w:t>контактный телефон: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</w:tc>
      </w:tr>
      <w:tr w:rsidR="00DD296F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96F" w:rsidRDefault="00DD296F">
            <w:pPr>
              <w:pStyle w:val="ConsPlusNormal0"/>
            </w:pPr>
          </w:p>
          <w:p w:rsidR="00DD296F" w:rsidRDefault="00C81CB7">
            <w:pPr>
              <w:pStyle w:val="ConsPlusNormal0"/>
              <w:jc w:val="center"/>
            </w:pPr>
            <w:r>
              <w:t>ЗАЯВЛЕНИЕ</w:t>
            </w:r>
          </w:p>
          <w:p w:rsidR="00DD296F" w:rsidRDefault="00C81CB7">
            <w:pPr>
              <w:pStyle w:val="ConsPlusNormal0"/>
              <w:jc w:val="center"/>
            </w:pPr>
            <w:r>
              <w:t>о предоставлении единовременной денежной выплаты</w:t>
            </w:r>
          </w:p>
          <w:p w:rsidR="00DD296F" w:rsidRDefault="00C81CB7">
            <w:pPr>
              <w:pStyle w:val="ConsPlusNormal0"/>
              <w:jc w:val="center"/>
            </w:pPr>
            <w:r>
              <w:t>на обустройство (форма запроса N 1)</w:t>
            </w:r>
          </w:p>
          <w:p w:rsidR="00DD296F" w:rsidRDefault="00DD296F">
            <w:pPr>
              <w:pStyle w:val="ConsPlusNormal0"/>
            </w:pP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 xml:space="preserve">В соответствии с пунктом 1 статьи 6 Закона Красноярского края от 24.10.2013 N 5-1705 "О дополнительных мерах социальной поддержки участникам Государственной программы по оказанию содействия добровольному переселению в Российскую </w:t>
            </w:r>
            <w:r>
              <w:lastRenderedPageBreak/>
              <w:t>Федерацию соотечественников, проживающих за рубежом, и членам их семей, переселившимся в Красноярский край" прошу предоставить мне единовременную денежную выплату на обустройство.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 xml:space="preserve">Единовременную денежную выплату на обустройство прошу перечислить </w:t>
            </w:r>
            <w:proofErr w:type="gramStart"/>
            <w:r>
              <w:t>через</w:t>
            </w:r>
            <w:proofErr w:type="gramEnd"/>
            <w:r>
              <w:t xml:space="preserve"> (нужное выбрать):</w:t>
            </w:r>
          </w:p>
          <w:p w:rsidR="00DD296F" w:rsidRDefault="00C81CB7">
            <w:pPr>
              <w:pStyle w:val="ConsPlusNormal0"/>
            </w:pPr>
            <w:r>
              <w:t>организацию федеральной почтовой связи N __________________________________;</w:t>
            </w:r>
          </w:p>
          <w:p w:rsidR="00DD296F" w:rsidRDefault="00C81CB7">
            <w:pPr>
              <w:pStyle w:val="ConsPlusNormal0"/>
              <w:jc w:val="right"/>
            </w:pPr>
            <w:r>
              <w:t>(номер организации федеральной почтовой связи, адрес)</w:t>
            </w:r>
          </w:p>
          <w:p w:rsidR="00DD296F" w:rsidRDefault="00C81CB7">
            <w:pPr>
              <w:pStyle w:val="ConsPlusNormal0"/>
            </w:pPr>
            <w:r>
              <w:t>российскую кредитную организацию</w:t>
            </w:r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  <w:jc w:val="center"/>
            </w:pPr>
            <w:r>
              <w:t>(наименование организации)</w:t>
            </w:r>
          </w:p>
          <w:p w:rsidR="00DD296F" w:rsidRDefault="00C81CB7">
            <w:pPr>
              <w:pStyle w:val="ConsPlusNormal0"/>
            </w:pPr>
            <w:proofErr w:type="gramStart"/>
            <w:r>
              <w:t>Р</w:t>
            </w:r>
            <w:proofErr w:type="gramEnd"/>
            <w:r>
              <w:t>/счет</w:t>
            </w:r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</w:pPr>
            <w:proofErr w:type="gramStart"/>
            <w:r>
              <w:t>К</w:t>
            </w:r>
            <w:proofErr w:type="gramEnd"/>
            <w:r>
              <w:t>/счет</w:t>
            </w:r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</w:pPr>
            <w:r>
              <w:t>БИК</w:t>
            </w:r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</w:pPr>
            <w:r>
              <w:t>ИНН</w:t>
            </w:r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</w:pPr>
            <w:r>
              <w:t>N счета</w:t>
            </w:r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DD296F">
            <w:pPr>
              <w:pStyle w:val="ConsPlusNormal0"/>
            </w:pPr>
          </w:p>
          <w:p w:rsidR="00DD296F" w:rsidRDefault="00C81CB7">
            <w:pPr>
              <w:pStyle w:val="ConsPlusNormal0"/>
              <w:ind w:firstLine="283"/>
              <w:jc w:val="both"/>
            </w:pPr>
            <w:proofErr w:type="gramStart"/>
            <w:r>
              <w:t>Уведомление о принятом решении, о возврате полученных денежных средств при возникновении случаев, предусмотренных пунктом 5 статьи 7 Закона Красноярского края от 24.10.2013 N 5-1705 "О дополнительных мерах социальной поддержки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переселившимся в Красноярский край", прошу направить (нужное отметить):</w:t>
            </w:r>
            <w:proofErr w:type="gramEnd"/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[ ] по электронной почте;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[ ] почтовым отправлением;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[ ] в личный кабинет на "Едином портале государственных и муниципальных услуг (функций)" или краевом портале государственных и муниципальных услуг.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 xml:space="preserve">Уведомление о принятом </w:t>
            </w:r>
            <w:proofErr w:type="gramStart"/>
            <w:r>
              <w:t>решении</w:t>
            </w:r>
            <w:proofErr w:type="gramEnd"/>
            <w:r>
              <w:t xml:space="preserve"> об отказе в приеме к рассмотрению документов, представленных в электронной форме, прошу направить (нужное отметить):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[ ] по электронной почте;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[ ] в личный кабинет на "Едином портале государственных и муниципальных услуг (функций)" или краевом портале государственных и муниципальных услуг.</w:t>
            </w:r>
          </w:p>
          <w:p w:rsidR="00DD296F" w:rsidRDefault="00DD296F">
            <w:pPr>
              <w:pStyle w:val="ConsPlusNormal0"/>
            </w:pP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Достоверность представленной информации подтверждаю.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 xml:space="preserve">Я проинформирован о том, что в случае аннулирования свидетельства участника программы, добровольного отказа от статуса участника программы или статуса члена семьи участника программы, выезда на постоянное место жительства за пределы Красноярского края </w:t>
            </w:r>
            <w:proofErr w:type="gramStart"/>
            <w:r>
              <w:t>ранее</w:t>
            </w:r>
            <w:proofErr w:type="gramEnd"/>
            <w:r>
              <w:t xml:space="preserve"> чем через три года со дня постановки на учет в территориальном органе Министерства внутренних дел Российской Федерации в качестве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и (или) члена его семьи, я обязан возвратить полученные денежные средства в течение 90 дней </w:t>
            </w:r>
            <w:proofErr w:type="gramStart"/>
            <w:r>
              <w:t>с даты наступления</w:t>
            </w:r>
            <w:proofErr w:type="gramEnd"/>
            <w:r>
              <w:t xml:space="preserve"> указанных обстоятельств.</w:t>
            </w:r>
          </w:p>
          <w:p w:rsidR="00DD296F" w:rsidRDefault="00DD296F">
            <w:pPr>
              <w:pStyle w:val="ConsPlusNormal0"/>
            </w:pPr>
          </w:p>
        </w:tc>
      </w:tr>
      <w:tr w:rsidR="00DD296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both"/>
            </w:pPr>
            <w:r>
              <w:lastRenderedPageBreak/>
              <w:t>Приложение:</w:t>
            </w:r>
          </w:p>
        </w:tc>
        <w:tc>
          <w:tcPr>
            <w:tcW w:w="7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both"/>
            </w:pPr>
            <w:r>
              <w:t>1. Копия паспорта или иного документа, удостоверяющего личность участника программы, на ____ л. в 1 экз.</w:t>
            </w:r>
          </w:p>
          <w:p w:rsidR="00DD296F" w:rsidRDefault="00C81CB7">
            <w:pPr>
              <w:pStyle w:val="ConsPlusNormal0"/>
              <w:jc w:val="both"/>
            </w:pPr>
            <w:r>
              <w:t>2. Копия свидетельства участника программы на ____ л. в 1 экз.</w:t>
            </w:r>
          </w:p>
          <w:p w:rsidR="00DD296F" w:rsidRDefault="00C81CB7">
            <w:pPr>
              <w:pStyle w:val="ConsPlusNormal0"/>
              <w:jc w:val="both"/>
            </w:pPr>
            <w:r>
              <w:t>3. Согласие на обработку персональных данных на ____ л. в 1 экз.</w:t>
            </w:r>
          </w:p>
          <w:p w:rsidR="00DD296F" w:rsidRDefault="00DD296F">
            <w:pPr>
              <w:pStyle w:val="ConsPlusNormal0"/>
            </w:pPr>
          </w:p>
        </w:tc>
      </w:tr>
      <w:tr w:rsidR="00DD296F">
        <w:tc>
          <w:tcPr>
            <w:tcW w:w="6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</w:pPr>
            <w:r>
              <w:t>"__" ____________ 20__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center"/>
            </w:pPr>
            <w:r>
              <w:t>_________________</w:t>
            </w:r>
          </w:p>
          <w:p w:rsidR="00DD296F" w:rsidRDefault="00C81CB7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jc w:val="right"/>
        <w:outlineLvl w:val="3"/>
      </w:pPr>
      <w:r>
        <w:t>Приложение</w:t>
      </w:r>
    </w:p>
    <w:p w:rsidR="00DD296F" w:rsidRDefault="00C81CB7">
      <w:pPr>
        <w:pStyle w:val="ConsPlusNormal0"/>
        <w:jc w:val="right"/>
      </w:pPr>
      <w:r>
        <w:t>к заявлению</w:t>
      </w:r>
    </w:p>
    <w:p w:rsidR="00DD296F" w:rsidRDefault="00C81CB7">
      <w:pPr>
        <w:pStyle w:val="ConsPlusNormal0"/>
        <w:jc w:val="right"/>
      </w:pPr>
      <w:r>
        <w:t xml:space="preserve">о предоставлении </w:t>
      </w:r>
      <w:proofErr w:type="gramStart"/>
      <w:r>
        <w:t>единовременной</w:t>
      </w:r>
      <w:proofErr w:type="gramEnd"/>
    </w:p>
    <w:p w:rsidR="00DD296F" w:rsidRDefault="00C81CB7">
      <w:pPr>
        <w:pStyle w:val="ConsPlusNormal0"/>
        <w:jc w:val="right"/>
      </w:pPr>
      <w:r>
        <w:t>денежной выплаты на обустройство</w:t>
      </w:r>
    </w:p>
    <w:p w:rsidR="00DD296F" w:rsidRDefault="00C81CB7">
      <w:pPr>
        <w:pStyle w:val="ConsPlusNormal0"/>
        <w:jc w:val="right"/>
      </w:pPr>
      <w:r>
        <w:t>(форма запроса N 1)</w:t>
      </w:r>
    </w:p>
    <w:p w:rsidR="00DD296F" w:rsidRDefault="00DD296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005"/>
        <w:gridCol w:w="680"/>
        <w:gridCol w:w="2154"/>
      </w:tblGrid>
      <w:tr w:rsidR="00DD296F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center"/>
            </w:pPr>
            <w:r>
              <w:t>Согласие на обработку персональных данных</w:t>
            </w:r>
          </w:p>
          <w:p w:rsidR="00DD296F" w:rsidRDefault="00DD296F">
            <w:pPr>
              <w:pStyle w:val="ConsPlusNormal0"/>
            </w:pPr>
          </w:p>
          <w:p w:rsidR="00DD296F" w:rsidRDefault="00C81CB7">
            <w:pPr>
              <w:pStyle w:val="ConsPlusNormal0"/>
            </w:pPr>
            <w:r>
              <w:t>Я, ______________________________________________________________________,</w:t>
            </w:r>
          </w:p>
          <w:p w:rsidR="00DD296F" w:rsidRDefault="00C81CB7">
            <w:pPr>
              <w:pStyle w:val="ConsPlusNormal0"/>
              <w:jc w:val="center"/>
            </w:pPr>
            <w:r>
              <w:t>(фамилия, имя, отчество (при наличии) гражданина)</w:t>
            </w:r>
          </w:p>
          <w:p w:rsidR="00DD296F" w:rsidRDefault="00C81CB7">
            <w:pPr>
              <w:pStyle w:val="ConsPlusNormal0"/>
            </w:pPr>
            <w:proofErr w:type="gramStart"/>
            <w:r>
              <w:t>проживающий</w:t>
            </w:r>
            <w:proofErr w:type="gramEnd"/>
            <w:r>
              <w:t xml:space="preserve"> 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________________________________________________________________________,</w:t>
            </w:r>
          </w:p>
          <w:p w:rsidR="00DD296F" w:rsidRDefault="00C81CB7">
            <w:pPr>
              <w:pStyle w:val="ConsPlusNormal0"/>
              <w:jc w:val="center"/>
            </w:pPr>
            <w:r>
              <w:t>(адрес регистрации по месту жительства или месту пребывания)</w:t>
            </w:r>
          </w:p>
          <w:p w:rsidR="00DD296F" w:rsidRDefault="00C81CB7">
            <w:pPr>
              <w:pStyle w:val="ConsPlusNormal0"/>
            </w:pPr>
            <w:r>
              <w:t>номер __________, выданный _______________________________, ______________,</w:t>
            </w:r>
          </w:p>
        </w:tc>
      </w:tr>
      <w:tr w:rsidR="00DD296F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DD296F" w:rsidRDefault="00DD296F">
            <w:pPr>
              <w:pStyle w:val="ConsPlusNormal0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center"/>
            </w:pPr>
            <w:r>
              <w:t xml:space="preserve">(кем </w:t>
            </w:r>
            <w:proofErr w:type="gramStart"/>
            <w:r>
              <w:t>выдан</w:t>
            </w:r>
            <w:proofErr w:type="gramEnd"/>
            <w:r>
              <w:t>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center"/>
            </w:pPr>
            <w:r>
              <w:t>(дата выдачи)</w:t>
            </w:r>
          </w:p>
        </w:tc>
      </w:tr>
      <w:tr w:rsidR="00DD296F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both"/>
            </w:pPr>
            <w:proofErr w:type="gramStart"/>
            <w:r>
              <w:t>выражаю свое согласие на обработку моих персональных данных, указанных в настоящем заявлении, краевым государственным казенным учреждением "Центр занятости населения _________________", то есть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</w:t>
            </w:r>
            <w:proofErr w:type="gramEnd"/>
            <w:r>
              <w:t>, удаление, уничтожение персональных данных.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Цель обработки персональных данных: предоставление единовременной денежной выплаты на обустройство.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Согласие на обработку персональных данных может быть отозвано на основании моего личного письменного заявления.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 xml:space="preserve">Согласие на обработку персональных данных действует </w:t>
            </w:r>
            <w:proofErr w:type="gramStart"/>
            <w:r>
              <w:t>с даты подписания</w:t>
            </w:r>
            <w:proofErr w:type="gramEnd"/>
            <w:r>
              <w:t xml:space="preserve"> настоящего заявления до дня, следующего за днем получения краевым государственным казенным учреждением "Центр занятости населения ___________________" заявления в письменной форме об отзыве согласия.</w:t>
            </w:r>
          </w:p>
          <w:p w:rsidR="00DD296F" w:rsidRDefault="00DD296F">
            <w:pPr>
              <w:pStyle w:val="ConsPlusNormal0"/>
            </w:pPr>
          </w:p>
        </w:tc>
      </w:tr>
      <w:tr w:rsidR="00DD296F">
        <w:tc>
          <w:tcPr>
            <w:tcW w:w="6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</w:pPr>
            <w:r>
              <w:t>"__" ____________ 20__ г.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center"/>
            </w:pPr>
            <w:r>
              <w:t>_____________________</w:t>
            </w:r>
          </w:p>
          <w:p w:rsidR="00DD296F" w:rsidRDefault="00C81CB7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DD296F" w:rsidRDefault="00DD296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834"/>
        <w:gridCol w:w="1701"/>
        <w:gridCol w:w="2834"/>
      </w:tblGrid>
      <w:tr w:rsidR="00DD296F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96F" w:rsidRDefault="00DD296F">
            <w:pPr>
              <w:pStyle w:val="ConsPlusNormal0"/>
            </w:pPr>
            <w:bookmarkStart w:id="14" w:name="_GoBack"/>
            <w:bookmarkEnd w:id="14"/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outlineLvl w:val="2"/>
            </w:pPr>
            <w:r>
              <w:t>Директору</w:t>
            </w:r>
          </w:p>
          <w:p w:rsidR="00DD296F" w:rsidRDefault="00C81CB7">
            <w:pPr>
              <w:pStyle w:val="ConsPlusNormal0"/>
            </w:pPr>
            <w:r>
              <w:t>краевого государственного</w:t>
            </w:r>
          </w:p>
          <w:p w:rsidR="00DD296F" w:rsidRDefault="00C81CB7">
            <w:pPr>
              <w:pStyle w:val="ConsPlusNormal0"/>
            </w:pPr>
            <w:r>
              <w:t>казенного учреждения</w:t>
            </w:r>
          </w:p>
          <w:p w:rsidR="00DD296F" w:rsidRDefault="00C81CB7">
            <w:pPr>
              <w:pStyle w:val="ConsPlusNormal0"/>
            </w:pPr>
            <w:r>
              <w:t>"Центр занятости населения</w:t>
            </w:r>
          </w:p>
          <w:p w:rsidR="00DD296F" w:rsidRDefault="00C81CB7">
            <w:pPr>
              <w:pStyle w:val="ConsPlusNormal0"/>
            </w:pPr>
            <w:r>
              <w:t>___________________________________"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  <w:p w:rsidR="00DD296F" w:rsidRDefault="00C81CB7">
            <w:pPr>
              <w:pStyle w:val="ConsPlusNormal0"/>
            </w:pPr>
            <w:r>
              <w:t xml:space="preserve">участника Государственной </w:t>
            </w:r>
            <w:proofErr w:type="gramStart"/>
            <w:r>
              <w:t>программы/члена семьи участника программы/уполномоченного</w:t>
            </w:r>
            <w:proofErr w:type="gramEnd"/>
            <w:r>
              <w:t xml:space="preserve"> представителя (нужное подчеркнуть)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  <w:p w:rsidR="00DD296F" w:rsidRDefault="00C81CB7">
            <w:pPr>
              <w:pStyle w:val="ConsPlusNormal0"/>
            </w:pPr>
            <w:r>
              <w:t>фамилия, имя, отчество (при наличии)</w:t>
            </w:r>
          </w:p>
          <w:p w:rsidR="00DD296F" w:rsidRDefault="00C81CB7">
            <w:pPr>
              <w:pStyle w:val="ConsPlusNormal0"/>
            </w:pPr>
            <w:r>
              <w:t>зарегистрированного по месту жительства (учета по месту пребывания):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  <w:p w:rsidR="00DD296F" w:rsidRDefault="00C81CB7">
            <w:pPr>
              <w:pStyle w:val="ConsPlusNormal0"/>
            </w:pPr>
            <w:r>
              <w:t>контактный телефон: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</w:tc>
      </w:tr>
      <w:tr w:rsidR="00DD296F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96F" w:rsidRDefault="00DD296F">
            <w:pPr>
              <w:pStyle w:val="ConsPlusNormal0"/>
            </w:pPr>
          </w:p>
          <w:p w:rsidR="00DD296F" w:rsidRDefault="00C81CB7">
            <w:pPr>
              <w:pStyle w:val="ConsPlusNormal0"/>
              <w:jc w:val="center"/>
            </w:pPr>
            <w:r>
              <w:t>ЗАЯВЛЕНИЕ</w:t>
            </w:r>
          </w:p>
          <w:p w:rsidR="00DD296F" w:rsidRDefault="00C81CB7">
            <w:pPr>
              <w:pStyle w:val="ConsPlusNormal0"/>
              <w:jc w:val="center"/>
            </w:pPr>
            <w:r>
              <w:t>о предоставлении компенсации расходов на перевод документов</w:t>
            </w:r>
          </w:p>
          <w:p w:rsidR="00DD296F" w:rsidRDefault="00C81CB7">
            <w:pPr>
              <w:pStyle w:val="ConsPlusNormal0"/>
              <w:jc w:val="center"/>
            </w:pPr>
            <w:r>
              <w:t>(форма запроса N 2)</w:t>
            </w:r>
          </w:p>
          <w:p w:rsidR="00DD296F" w:rsidRDefault="00DD296F">
            <w:pPr>
              <w:pStyle w:val="ConsPlusNormal0"/>
            </w:pPr>
          </w:p>
          <w:p w:rsidR="00DD296F" w:rsidRDefault="00C81CB7">
            <w:pPr>
              <w:pStyle w:val="ConsPlusNormal0"/>
              <w:ind w:firstLine="283"/>
              <w:jc w:val="both"/>
            </w:pPr>
            <w:proofErr w:type="gramStart"/>
            <w:r>
              <w:t>В соответствии с пунктом 2 статьи 6 Закона Красноярского края от 24.10.2013 N 5-1705 "О дополнительных мерах социальной поддержки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переселившимся в Красноярский край" прошу предоставить мне и (или) членам моей семьи компенсацию расходов на перевод документов.</w:t>
            </w:r>
            <w:proofErr w:type="gramEnd"/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Компенсацию расходов на перевод документов прошу перечислить через (</w:t>
            </w:r>
            <w:proofErr w:type="gramStart"/>
            <w:r>
              <w:t>нужное</w:t>
            </w:r>
            <w:proofErr w:type="gramEnd"/>
            <w:r>
              <w:t xml:space="preserve"> выбрать):</w:t>
            </w:r>
          </w:p>
          <w:p w:rsidR="00DD296F" w:rsidRDefault="00C81CB7">
            <w:pPr>
              <w:pStyle w:val="ConsPlusNormal0"/>
            </w:pPr>
            <w:r>
              <w:t>организацию федеральной почтовой связи N</w:t>
            </w:r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_________________________________________________________________________;</w:t>
            </w:r>
          </w:p>
          <w:p w:rsidR="00DD296F" w:rsidRDefault="00C81CB7">
            <w:pPr>
              <w:pStyle w:val="ConsPlusNormal0"/>
              <w:jc w:val="center"/>
            </w:pPr>
            <w:r>
              <w:t>(номер организации федеральной почтовой связи, адрес)</w:t>
            </w:r>
          </w:p>
          <w:p w:rsidR="00DD296F" w:rsidRDefault="00C81CB7">
            <w:pPr>
              <w:pStyle w:val="ConsPlusNormal0"/>
              <w:jc w:val="both"/>
            </w:pPr>
            <w:r>
              <w:t>российскую кредитную организацию</w:t>
            </w:r>
          </w:p>
          <w:p w:rsidR="00DD296F" w:rsidRDefault="00C81CB7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  <w:jc w:val="center"/>
            </w:pPr>
            <w:r>
              <w:t>(наименование организации)</w:t>
            </w:r>
          </w:p>
          <w:p w:rsidR="00DD296F" w:rsidRDefault="00C81CB7">
            <w:pPr>
              <w:pStyle w:val="ConsPlusNormal0"/>
            </w:pPr>
            <w:proofErr w:type="gramStart"/>
            <w:r>
              <w:t>Р</w:t>
            </w:r>
            <w:proofErr w:type="gramEnd"/>
            <w:r>
              <w:t>/счет</w:t>
            </w:r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</w:pPr>
            <w:proofErr w:type="gramStart"/>
            <w:r>
              <w:t>К</w:t>
            </w:r>
            <w:proofErr w:type="gramEnd"/>
            <w:r>
              <w:t>/счет</w:t>
            </w:r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</w:pPr>
            <w:r>
              <w:t>БИК</w:t>
            </w:r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</w:pPr>
            <w:r>
              <w:t>ИНН</w:t>
            </w:r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</w:pPr>
            <w:r>
              <w:t>N счета</w:t>
            </w:r>
          </w:p>
          <w:p w:rsidR="00DD296F" w:rsidRDefault="00C81CB7">
            <w:pPr>
              <w:pStyle w:val="ConsPlusNormal0"/>
            </w:pPr>
            <w:r>
              <w:lastRenderedPageBreak/>
              <w:t>_________________________________________________________________________</w:t>
            </w:r>
          </w:p>
          <w:p w:rsidR="00DD296F" w:rsidRDefault="00DD296F">
            <w:pPr>
              <w:pStyle w:val="ConsPlusNormal0"/>
            </w:pPr>
          </w:p>
          <w:p w:rsidR="00DD296F" w:rsidRDefault="00C81CB7">
            <w:pPr>
              <w:pStyle w:val="ConsPlusNormal0"/>
              <w:ind w:firstLine="283"/>
              <w:jc w:val="both"/>
            </w:pPr>
            <w:proofErr w:type="gramStart"/>
            <w:r>
              <w:t>Уведомление о принятом решении, о возврате полученных денежных средств при возникновении случаев, предусмотренных пунктом 5 статьи 7 Закона Красноярского края от 24.10.2013 N 5-1705 "О дополнительных мерах социальной поддержки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переселившимся в Красноярский край", прошу направить (нужное отметить):</w:t>
            </w:r>
            <w:proofErr w:type="gramEnd"/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[ ] по электронной почте;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[ ] почтовым отправлением по почтовому адресу;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[ ] в личный кабинет на "Едином портале государственных и муниципальных услуг (функций)" или краевом портале государственных и муниципальных услуг.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 xml:space="preserve">Уведомление о принятом </w:t>
            </w:r>
            <w:proofErr w:type="gramStart"/>
            <w:r>
              <w:t>решении</w:t>
            </w:r>
            <w:proofErr w:type="gramEnd"/>
            <w:r>
              <w:t xml:space="preserve"> об отказе в приеме к рассмотрению документов, представленных в электронной форме, прошу направить (нужное отметить):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[ ] по электронной почте;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[ ] в личный кабинет на "Едином портале государственных и муниципальных услуг (функций)" или краевом портале государственных и муниципальных услуг.</w:t>
            </w:r>
          </w:p>
          <w:p w:rsidR="00DD296F" w:rsidRDefault="00DD296F">
            <w:pPr>
              <w:pStyle w:val="ConsPlusNormal0"/>
            </w:pP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Достоверность представленной информации подтверждаю.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 xml:space="preserve">Я проинформирован о том, что в случае аннулирования свидетельства участника программы, добровольного отказа от статуса участника программы или статуса члена семьи участника программы, выезда на постоянное место жительства за пределы Красноярского края </w:t>
            </w:r>
            <w:proofErr w:type="gramStart"/>
            <w:r>
              <w:t>ранее</w:t>
            </w:r>
            <w:proofErr w:type="gramEnd"/>
            <w:r>
              <w:t xml:space="preserve"> чем через три года со дня постановки на учет в территориальном органе Министерства внутренних дел Российской Федерации в качестве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и (или) члена его семьи, я обязан возвратить полученные денежные средства в течение 90 дней </w:t>
            </w:r>
            <w:proofErr w:type="gramStart"/>
            <w:r>
              <w:t>с даты наступления</w:t>
            </w:r>
            <w:proofErr w:type="gramEnd"/>
            <w:r>
              <w:t xml:space="preserve"> указанных обстоятельств.</w:t>
            </w:r>
          </w:p>
          <w:p w:rsidR="00DD296F" w:rsidRDefault="00DD296F">
            <w:pPr>
              <w:pStyle w:val="ConsPlusNormal0"/>
            </w:pPr>
          </w:p>
        </w:tc>
      </w:tr>
      <w:tr w:rsidR="00DD296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both"/>
            </w:pPr>
            <w:r>
              <w:lastRenderedPageBreak/>
              <w:t>Приложение:</w:t>
            </w:r>
          </w:p>
        </w:tc>
        <w:tc>
          <w:tcPr>
            <w:tcW w:w="7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both"/>
            </w:pPr>
            <w:r>
              <w:t>1. Копия паспорта или иного документа, удостоверяющего личность участника программы, на ____ л. в 1 экз.</w:t>
            </w:r>
          </w:p>
          <w:p w:rsidR="00DD296F" w:rsidRDefault="00C81CB7">
            <w:pPr>
              <w:pStyle w:val="ConsPlusNormal0"/>
              <w:jc w:val="both"/>
            </w:pPr>
            <w:r>
              <w:t>2. Копия свидетельства участника программы на ____ л. в 1 экз.</w:t>
            </w:r>
          </w:p>
          <w:p w:rsidR="00DD296F" w:rsidRDefault="00C81CB7">
            <w:pPr>
              <w:pStyle w:val="ConsPlusNormal0"/>
              <w:jc w:val="both"/>
            </w:pPr>
            <w:r>
              <w:t>3. Копия паспорта или иного документа, удостоверяющего личность члена семьи участника программы, претендующего на получение компенсации расходов на перевод документов, на ____ л. в 1 экз.</w:t>
            </w:r>
          </w:p>
          <w:p w:rsidR="00DD296F" w:rsidRDefault="00C81CB7">
            <w:pPr>
              <w:pStyle w:val="ConsPlusNormal0"/>
              <w:jc w:val="both"/>
            </w:pPr>
            <w:r>
              <w:t>4. Копия документа, подтверждающего оплату услуг по переводу документов с иностранного языка на русский язык, на ____ л. в 1 экз.</w:t>
            </w:r>
          </w:p>
          <w:p w:rsidR="00DD296F" w:rsidRDefault="00C81CB7">
            <w:pPr>
              <w:pStyle w:val="ConsPlusNormal0"/>
              <w:jc w:val="both"/>
            </w:pPr>
            <w:r>
              <w:t>5. Копия квитанции об оплате государственной пошлины за свидетельствование верности перевода документа на ____ л. в 1 экз.</w:t>
            </w:r>
          </w:p>
          <w:p w:rsidR="00DD296F" w:rsidRDefault="00C81CB7">
            <w:pPr>
              <w:pStyle w:val="ConsPlusNormal0"/>
              <w:jc w:val="both"/>
            </w:pPr>
            <w:r>
              <w:t>6. Согласие на обработку персональных данных на ____ л. в 1 экз.</w:t>
            </w:r>
          </w:p>
          <w:p w:rsidR="00DD296F" w:rsidRDefault="00DD296F">
            <w:pPr>
              <w:pStyle w:val="ConsPlusNormal0"/>
            </w:pPr>
          </w:p>
        </w:tc>
      </w:tr>
      <w:tr w:rsidR="00DD296F">
        <w:tc>
          <w:tcPr>
            <w:tcW w:w="6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</w:pPr>
            <w:r>
              <w:t>"__" ____________ 20__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center"/>
            </w:pPr>
            <w:r>
              <w:t>_________________</w:t>
            </w:r>
          </w:p>
          <w:p w:rsidR="00DD296F" w:rsidRDefault="00C81CB7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jc w:val="right"/>
        <w:outlineLvl w:val="3"/>
      </w:pPr>
      <w:r>
        <w:t>Приложение</w:t>
      </w:r>
    </w:p>
    <w:p w:rsidR="00DD296F" w:rsidRDefault="00C81CB7">
      <w:pPr>
        <w:pStyle w:val="ConsPlusNormal0"/>
        <w:jc w:val="right"/>
      </w:pPr>
      <w:r>
        <w:t>к заявлению</w:t>
      </w:r>
    </w:p>
    <w:p w:rsidR="00DD296F" w:rsidRDefault="00C81CB7">
      <w:pPr>
        <w:pStyle w:val="ConsPlusNormal0"/>
        <w:jc w:val="right"/>
      </w:pPr>
      <w:r>
        <w:t>о предоставлении компенсации</w:t>
      </w:r>
    </w:p>
    <w:p w:rsidR="00DD296F" w:rsidRDefault="00C81CB7">
      <w:pPr>
        <w:pStyle w:val="ConsPlusNormal0"/>
        <w:jc w:val="right"/>
      </w:pPr>
      <w:r>
        <w:t>расходов на перевод документов</w:t>
      </w:r>
    </w:p>
    <w:p w:rsidR="00DD296F" w:rsidRDefault="00C81CB7">
      <w:pPr>
        <w:pStyle w:val="ConsPlusNormal0"/>
        <w:jc w:val="right"/>
      </w:pPr>
      <w:r>
        <w:t>(форма запроса N 2)</w:t>
      </w:r>
    </w:p>
    <w:p w:rsidR="00DD296F" w:rsidRDefault="00DD296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005"/>
        <w:gridCol w:w="680"/>
        <w:gridCol w:w="2154"/>
      </w:tblGrid>
      <w:tr w:rsidR="00DD296F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center"/>
            </w:pPr>
            <w:r>
              <w:t>Согласие на обработку персональных данных</w:t>
            </w:r>
          </w:p>
          <w:p w:rsidR="00DD296F" w:rsidRDefault="00DD296F">
            <w:pPr>
              <w:pStyle w:val="ConsPlusNormal0"/>
            </w:pPr>
          </w:p>
          <w:p w:rsidR="00DD296F" w:rsidRDefault="00C81CB7">
            <w:pPr>
              <w:pStyle w:val="ConsPlusNormal0"/>
            </w:pPr>
            <w:r>
              <w:t>Я, ______________________________________________________________________,</w:t>
            </w:r>
          </w:p>
          <w:p w:rsidR="00DD296F" w:rsidRDefault="00C81CB7">
            <w:pPr>
              <w:pStyle w:val="ConsPlusNormal0"/>
              <w:jc w:val="center"/>
            </w:pPr>
            <w:r>
              <w:t>(фамилия, имя, отчество (при наличии) гражданина)</w:t>
            </w:r>
          </w:p>
          <w:p w:rsidR="00DD296F" w:rsidRDefault="00C81CB7">
            <w:pPr>
              <w:pStyle w:val="ConsPlusNormal0"/>
            </w:pPr>
            <w:proofErr w:type="gramStart"/>
            <w:r>
              <w:t>проживающий</w:t>
            </w:r>
            <w:proofErr w:type="gramEnd"/>
            <w:r>
              <w:t xml:space="preserve"> 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________________________________________________________________________,</w:t>
            </w:r>
          </w:p>
          <w:p w:rsidR="00DD296F" w:rsidRDefault="00C81CB7">
            <w:pPr>
              <w:pStyle w:val="ConsPlusNormal0"/>
              <w:jc w:val="center"/>
            </w:pPr>
            <w:r>
              <w:t>(адрес регистрации по месту жительства или месту пребывания)</w:t>
            </w:r>
          </w:p>
          <w:p w:rsidR="00DD296F" w:rsidRDefault="00C81CB7">
            <w:pPr>
              <w:pStyle w:val="ConsPlusNormal0"/>
            </w:pPr>
            <w:r>
              <w:t>документ, удостоверяющий личность ______________________ серия ____________,</w:t>
            </w:r>
          </w:p>
          <w:p w:rsidR="00DD296F" w:rsidRDefault="00C81CB7">
            <w:pPr>
              <w:pStyle w:val="ConsPlusNormal0"/>
            </w:pPr>
            <w:r>
              <w:t>номер __________, выданный _______________________________, ______________,</w:t>
            </w:r>
          </w:p>
        </w:tc>
      </w:tr>
      <w:tr w:rsidR="00DD296F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DD296F" w:rsidRDefault="00DD296F">
            <w:pPr>
              <w:pStyle w:val="ConsPlusNormal0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center"/>
            </w:pPr>
            <w:r>
              <w:t xml:space="preserve">(кем </w:t>
            </w:r>
            <w:proofErr w:type="gramStart"/>
            <w:r>
              <w:t>выдан</w:t>
            </w:r>
            <w:proofErr w:type="gramEnd"/>
            <w:r>
              <w:t>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center"/>
            </w:pPr>
            <w:r>
              <w:t>(дата выдачи)</w:t>
            </w:r>
          </w:p>
        </w:tc>
      </w:tr>
      <w:tr w:rsidR="00DD296F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both"/>
            </w:pPr>
            <w:r>
              <w:t>выражаю свое согласие на обработку моих персональных данных и персональных данных моего несовершеннолетнего ребенка</w:t>
            </w:r>
          </w:p>
          <w:p w:rsidR="00DD296F" w:rsidRDefault="00C81CB7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  <w:jc w:val="center"/>
            </w:pPr>
            <w:r>
              <w:t>(указываются фамилия, имя, отчество (при наличии) ребенка)</w:t>
            </w:r>
          </w:p>
          <w:p w:rsidR="00DD296F" w:rsidRDefault="00C81CB7">
            <w:pPr>
              <w:pStyle w:val="ConsPlusNormal0"/>
            </w:pPr>
            <w:r>
              <w:t>документ, удостоверяющий личность ______________________ серия ____________,</w:t>
            </w:r>
          </w:p>
          <w:p w:rsidR="00DD296F" w:rsidRDefault="00C81CB7">
            <w:pPr>
              <w:pStyle w:val="ConsPlusNormal0"/>
            </w:pPr>
            <w:r>
              <w:t>номер __________, выданный _______________________________, ______________,</w:t>
            </w:r>
          </w:p>
        </w:tc>
      </w:tr>
      <w:tr w:rsidR="00DD296F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DD296F" w:rsidRDefault="00DD296F">
            <w:pPr>
              <w:pStyle w:val="ConsPlusNormal0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center"/>
            </w:pPr>
            <w:r>
              <w:t xml:space="preserve">(кем </w:t>
            </w:r>
            <w:proofErr w:type="gramStart"/>
            <w:r>
              <w:t>выдан</w:t>
            </w:r>
            <w:proofErr w:type="gramEnd"/>
            <w:r>
              <w:t>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center"/>
            </w:pPr>
            <w:r>
              <w:t>(дата выдачи)</w:t>
            </w:r>
          </w:p>
        </w:tc>
      </w:tr>
      <w:tr w:rsidR="00DD296F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both"/>
            </w:pPr>
            <w:proofErr w:type="gramStart"/>
            <w:r>
              <w:t>краевым государственным казенным учреждением "Центр занятости населения _________________", то есть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  <w:proofErr w:type="gramEnd"/>
          </w:p>
          <w:p w:rsidR="00DD296F" w:rsidRDefault="00C81CB7">
            <w:pPr>
              <w:pStyle w:val="ConsPlusNormal0"/>
              <w:jc w:val="both"/>
            </w:pPr>
            <w:r>
              <w:t>Цель обработки персональных данных: предоставление компенсации расходов на перевод документов.</w:t>
            </w:r>
          </w:p>
          <w:p w:rsidR="00DD296F" w:rsidRDefault="00C81CB7">
            <w:pPr>
              <w:pStyle w:val="ConsPlusNormal0"/>
              <w:jc w:val="both"/>
            </w:pPr>
            <w:r>
              <w:t>Согласие может быть отозвано мною в любое время на основании моего письменного заявления.</w:t>
            </w:r>
          </w:p>
          <w:p w:rsidR="00DD296F" w:rsidRDefault="00C81CB7">
            <w:pPr>
              <w:pStyle w:val="ConsPlusNormal0"/>
              <w:jc w:val="both"/>
            </w:pPr>
            <w:r>
              <w:t xml:space="preserve">Согласие на обработку персональных данных действует </w:t>
            </w:r>
            <w:proofErr w:type="gramStart"/>
            <w:r>
              <w:t>с даты подписания</w:t>
            </w:r>
            <w:proofErr w:type="gramEnd"/>
            <w:r>
              <w:t xml:space="preserve"> до дня, следующего за днем получения краевым государственным казенным учреждением "Центр занятости населения ___________________" заявления в письменной форме об отзыве согласия.</w:t>
            </w:r>
          </w:p>
        </w:tc>
      </w:tr>
      <w:tr w:rsidR="00DD296F">
        <w:tc>
          <w:tcPr>
            <w:tcW w:w="6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both"/>
            </w:pPr>
            <w:r>
              <w:t>"__" ____________ 20__ г.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center"/>
            </w:pPr>
            <w:r>
              <w:t>_____________________</w:t>
            </w:r>
          </w:p>
          <w:p w:rsidR="00DD296F" w:rsidRDefault="00C81CB7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551"/>
        <w:gridCol w:w="1701"/>
        <w:gridCol w:w="2834"/>
      </w:tblGrid>
      <w:tr w:rsidR="00DD296F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96F" w:rsidRDefault="00DD296F">
            <w:pPr>
              <w:pStyle w:val="ConsPlusNormal0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outlineLvl w:val="2"/>
            </w:pPr>
            <w:r>
              <w:t>Директору</w:t>
            </w:r>
          </w:p>
          <w:p w:rsidR="00DD296F" w:rsidRDefault="00C81CB7">
            <w:pPr>
              <w:pStyle w:val="ConsPlusNormal0"/>
            </w:pPr>
            <w:r>
              <w:lastRenderedPageBreak/>
              <w:t>краевого государственного</w:t>
            </w:r>
          </w:p>
          <w:p w:rsidR="00DD296F" w:rsidRDefault="00C81CB7">
            <w:pPr>
              <w:pStyle w:val="ConsPlusNormal0"/>
            </w:pPr>
            <w:r>
              <w:t>казенного учреждения</w:t>
            </w:r>
          </w:p>
          <w:p w:rsidR="00DD296F" w:rsidRDefault="00C81CB7">
            <w:pPr>
              <w:pStyle w:val="ConsPlusNormal0"/>
            </w:pPr>
            <w:r>
              <w:t>"Центр занятости населения</w:t>
            </w:r>
          </w:p>
          <w:p w:rsidR="00DD296F" w:rsidRDefault="00C81CB7">
            <w:pPr>
              <w:pStyle w:val="ConsPlusNormal0"/>
            </w:pPr>
            <w:r>
              <w:t>___________________________________"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  <w:p w:rsidR="00DD296F" w:rsidRDefault="00C81CB7">
            <w:pPr>
              <w:pStyle w:val="ConsPlusNormal0"/>
            </w:pPr>
            <w:r>
              <w:t xml:space="preserve">участника Государственной </w:t>
            </w:r>
            <w:proofErr w:type="gramStart"/>
            <w:r>
              <w:t>программы/члена семьи участника программы/уполномоченного</w:t>
            </w:r>
            <w:proofErr w:type="gramEnd"/>
            <w:r>
              <w:t xml:space="preserve"> представителя (нужное подчеркнуть)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  <w:p w:rsidR="00DD296F" w:rsidRDefault="00C81CB7">
            <w:pPr>
              <w:pStyle w:val="ConsPlusNormal0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  <w:p w:rsidR="00DD296F" w:rsidRDefault="00C81CB7">
            <w:pPr>
              <w:pStyle w:val="ConsPlusNormal0"/>
            </w:pPr>
            <w:r>
              <w:t>зарегистрированного по месту жительства (учета по месту пребывания):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  <w:p w:rsidR="00DD296F" w:rsidRDefault="00C81CB7">
            <w:pPr>
              <w:pStyle w:val="ConsPlusNormal0"/>
            </w:pPr>
            <w:r>
              <w:t>контактный телефон:</w:t>
            </w:r>
          </w:p>
          <w:p w:rsidR="00DD296F" w:rsidRDefault="00C81CB7">
            <w:pPr>
              <w:pStyle w:val="ConsPlusNormal0"/>
            </w:pPr>
            <w:r>
              <w:t>___________________________________</w:t>
            </w:r>
          </w:p>
        </w:tc>
      </w:tr>
      <w:tr w:rsidR="00DD296F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96F" w:rsidRDefault="00DD296F">
            <w:pPr>
              <w:pStyle w:val="ConsPlusNormal0"/>
            </w:pPr>
          </w:p>
          <w:p w:rsidR="00DD296F" w:rsidRDefault="00C81CB7">
            <w:pPr>
              <w:pStyle w:val="ConsPlusNormal0"/>
              <w:jc w:val="center"/>
            </w:pPr>
            <w:r>
              <w:t>ЗАЯВЛЕНИЕ</w:t>
            </w:r>
          </w:p>
          <w:p w:rsidR="00DD296F" w:rsidRDefault="00C81CB7">
            <w:pPr>
              <w:pStyle w:val="ConsPlusNormal0"/>
              <w:jc w:val="center"/>
            </w:pPr>
            <w:r>
              <w:t>о предоставлении единовременной денежной выплаты</w:t>
            </w:r>
          </w:p>
          <w:p w:rsidR="00DD296F" w:rsidRDefault="00C81CB7">
            <w:pPr>
              <w:pStyle w:val="ConsPlusNormal0"/>
              <w:jc w:val="center"/>
            </w:pPr>
            <w:r>
              <w:t>на несовершеннолетних детей - членов семьи</w:t>
            </w:r>
          </w:p>
          <w:p w:rsidR="00DD296F" w:rsidRDefault="00C81CB7">
            <w:pPr>
              <w:pStyle w:val="ConsPlusNormal0"/>
              <w:jc w:val="center"/>
            </w:pPr>
            <w:r>
              <w:t>участника программы (форма запроса N 3)</w:t>
            </w:r>
          </w:p>
          <w:p w:rsidR="00DD296F" w:rsidRDefault="00DD296F">
            <w:pPr>
              <w:pStyle w:val="ConsPlusNormal0"/>
            </w:pPr>
          </w:p>
          <w:p w:rsidR="00DD296F" w:rsidRDefault="00C81CB7">
            <w:pPr>
              <w:pStyle w:val="ConsPlusNormal0"/>
              <w:ind w:firstLine="283"/>
              <w:jc w:val="both"/>
            </w:pPr>
            <w:proofErr w:type="gramStart"/>
            <w:r>
              <w:t>В соответствии с пунктом 1 статьи 6 Закона Красноярского края от 24.10.2013 N 5-1705 "О дополнительных мерах социальной поддержки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переселившимся в Красноярский край" прошу предоставить мне единовременную денежную выплату на несовершеннолетних детей - членов семьи участника программы:</w:t>
            </w:r>
            <w:proofErr w:type="gramEnd"/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  <w:jc w:val="center"/>
            </w:pPr>
            <w:r>
              <w:t>(свидетельство о рождении (паспорт), серия, номер, кем выдан)</w:t>
            </w:r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  <w:jc w:val="center"/>
            </w:pPr>
            <w:r>
              <w:t>(свидетельство о рождении (паспорт), серия, номер, кем выдан)</w:t>
            </w:r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  <w:jc w:val="center"/>
            </w:pPr>
            <w:r>
              <w:t>(свидетельство о рождении (паспорт), серия, номер, кем выдан)</w:t>
            </w:r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  <w:jc w:val="center"/>
            </w:pPr>
            <w:r>
              <w:t>(свидетельство о рождении (паспорт), серия, номер, кем выдан)</w:t>
            </w:r>
          </w:p>
          <w:p w:rsidR="00DD296F" w:rsidRDefault="00C81CB7">
            <w:pPr>
              <w:pStyle w:val="ConsPlusNormal0"/>
            </w:pPr>
            <w:r>
              <w:lastRenderedPageBreak/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  <w:jc w:val="center"/>
            </w:pPr>
            <w:r>
              <w:t>(свидетельство о рождении (паспорт), серия, номер, кем выдан)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единовременную денежную выплату на несовершеннолетних детей - членов семьи участника программы прошу перечислить через (</w:t>
            </w:r>
            <w:proofErr w:type="gramStart"/>
            <w:r>
              <w:t>нужное</w:t>
            </w:r>
            <w:proofErr w:type="gramEnd"/>
            <w:r>
              <w:t xml:space="preserve"> выбрать):</w:t>
            </w:r>
          </w:p>
          <w:p w:rsidR="00DD296F" w:rsidRDefault="00C81CB7">
            <w:pPr>
              <w:pStyle w:val="ConsPlusNormal0"/>
              <w:jc w:val="both"/>
            </w:pPr>
            <w:r>
              <w:t>организацию федеральной почтовой связи</w:t>
            </w:r>
          </w:p>
          <w:p w:rsidR="00DD296F" w:rsidRDefault="00C81CB7">
            <w:pPr>
              <w:pStyle w:val="ConsPlusNormal0"/>
              <w:jc w:val="both"/>
            </w:pPr>
            <w:r>
              <w:t>_________________________________________________________________________;</w:t>
            </w:r>
          </w:p>
          <w:p w:rsidR="00DD296F" w:rsidRDefault="00C81CB7">
            <w:pPr>
              <w:pStyle w:val="ConsPlusNormal0"/>
              <w:jc w:val="center"/>
            </w:pPr>
            <w:r>
              <w:t>(номер организации федеральной почтовой связи, адрес)</w:t>
            </w:r>
          </w:p>
          <w:p w:rsidR="00DD296F" w:rsidRDefault="00C81CB7">
            <w:pPr>
              <w:pStyle w:val="ConsPlusNormal0"/>
              <w:jc w:val="both"/>
            </w:pPr>
            <w:r>
              <w:t>российскую кредитную организацию</w:t>
            </w:r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  <w:jc w:val="center"/>
            </w:pPr>
            <w:r>
              <w:t>(наименование организации)</w:t>
            </w:r>
          </w:p>
          <w:p w:rsidR="00DD296F" w:rsidRDefault="00C81CB7">
            <w:pPr>
              <w:pStyle w:val="ConsPlusNormal0"/>
            </w:pPr>
            <w:proofErr w:type="gramStart"/>
            <w:r>
              <w:t>Р</w:t>
            </w:r>
            <w:proofErr w:type="gramEnd"/>
            <w:r>
              <w:t>/счет</w:t>
            </w:r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</w:pPr>
            <w:proofErr w:type="gramStart"/>
            <w:r>
              <w:t>К</w:t>
            </w:r>
            <w:proofErr w:type="gramEnd"/>
            <w:r>
              <w:t>/счет</w:t>
            </w:r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</w:pPr>
            <w:r>
              <w:t>БИК</w:t>
            </w:r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</w:pPr>
            <w:r>
              <w:t>ИНН</w:t>
            </w:r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</w:pPr>
            <w:r>
              <w:t>N счета</w:t>
            </w:r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_________________________________________________________________________</w:t>
            </w:r>
          </w:p>
          <w:p w:rsidR="00DD296F" w:rsidRDefault="00DD296F">
            <w:pPr>
              <w:pStyle w:val="ConsPlusNormal0"/>
            </w:pP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Уведомление о принятом решении (либо об отказе в предоставлении), о возврате излишне выплаченных денежных сре</w:t>
            </w:r>
            <w:proofErr w:type="gramStart"/>
            <w:r>
              <w:t>дств пр</w:t>
            </w:r>
            <w:proofErr w:type="gramEnd"/>
            <w:r>
              <w:t>ошу направить (нужное отметить):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[ ] по электронной почте;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[ ] почтовым отправлением;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[ ] в личный кабинет на "Едином портале государственных и муниципальных услуг (функций)" или краевом портале государственных и муниципальных услуг.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 xml:space="preserve">Уведомление о принятом </w:t>
            </w:r>
            <w:proofErr w:type="gramStart"/>
            <w:r>
              <w:t>решении</w:t>
            </w:r>
            <w:proofErr w:type="gramEnd"/>
            <w:r>
              <w:t xml:space="preserve"> об отказе в приеме к рассмотрению документов, представленных в электронной форме, прошу направить (нужное отметить):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[ ] по электронной почте;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[ ] в личный кабинет на "Едином портале государственных и муниципальных услуг (функций)" или краевом портале государственных и муниципальных услуг.</w:t>
            </w:r>
          </w:p>
          <w:p w:rsidR="00DD296F" w:rsidRDefault="00DD296F">
            <w:pPr>
              <w:pStyle w:val="ConsPlusNormal0"/>
            </w:pP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Достоверность представленной информации подтверждаю.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 xml:space="preserve">Я проинформирован о том, что в случае аннулирования свидетельства участника программы, добровольного отказа от статуса участника программы или статуса члена семьи участника программы, выезда на постоянное место жительства за пределы Красноярского края </w:t>
            </w:r>
            <w:proofErr w:type="gramStart"/>
            <w:r>
              <w:t>ранее</w:t>
            </w:r>
            <w:proofErr w:type="gramEnd"/>
            <w:r>
              <w:t xml:space="preserve"> чем через три года со дня постановки на учет в территориальном органе Министерства внутренних дел Российской Федерации в качестве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и (или) члена его семьи, я обязан возвратить полученные денежные средства в течение 90 дней </w:t>
            </w:r>
            <w:proofErr w:type="gramStart"/>
            <w:r>
              <w:t>с даты наступления</w:t>
            </w:r>
            <w:proofErr w:type="gramEnd"/>
            <w:r>
              <w:t xml:space="preserve"> указанных обстоятельств.</w:t>
            </w:r>
          </w:p>
          <w:p w:rsidR="00DD296F" w:rsidRDefault="00DD296F">
            <w:pPr>
              <w:pStyle w:val="ConsPlusNormal0"/>
            </w:pPr>
          </w:p>
        </w:tc>
      </w:tr>
      <w:tr w:rsidR="00DD296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both"/>
            </w:pPr>
            <w:r>
              <w:lastRenderedPageBreak/>
              <w:t xml:space="preserve">Приложение </w:t>
            </w:r>
            <w:hyperlink w:anchor="P893" w:tooltip="&lt;*&gt; Указанные документы представляются на каждого несовершеннолетнего ребенка - участника программы.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  <w:tc>
          <w:tcPr>
            <w:tcW w:w="70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ind w:firstLine="283"/>
              <w:jc w:val="both"/>
            </w:pPr>
            <w:r>
              <w:t>1. Копия паспорта или иного документа, удостоверяющего личность участника программы, на ____ л. в 1 экз.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2. Копия свидетельства участника программы на ____ л. в 1 экз.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lastRenderedPageBreak/>
              <w:t>3. Копия свидетельства о рождении (паспорта) ребенка на ____ л. в 1 экз.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 xml:space="preserve">4. </w:t>
            </w:r>
            <w:proofErr w:type="gramStart"/>
            <w:r>
              <w:t>Копия документа (правовой акт, судебный акт, договор), подтверждающего факт усыновления ребенка, установления опеки (попечительства) над ребенком, на ____ л. в 1 экз.</w:t>
            </w:r>
            <w:proofErr w:type="gramEnd"/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5. Согласие на обработку персональных данных несовершеннолетнего члена семьи на ____ л. в 1 экз.</w:t>
            </w:r>
          </w:p>
          <w:p w:rsidR="00DD296F" w:rsidRDefault="00DD296F">
            <w:pPr>
              <w:pStyle w:val="ConsPlusNormal0"/>
            </w:pPr>
          </w:p>
        </w:tc>
      </w:tr>
      <w:tr w:rsidR="00DD296F">
        <w:tc>
          <w:tcPr>
            <w:tcW w:w="6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</w:pPr>
            <w:r>
              <w:lastRenderedPageBreak/>
              <w:t>"__" ____________ 20__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center"/>
            </w:pPr>
            <w:r>
              <w:t>_____________________</w:t>
            </w:r>
          </w:p>
          <w:p w:rsidR="00DD296F" w:rsidRDefault="00C81CB7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ind w:firstLine="540"/>
        <w:jc w:val="both"/>
      </w:pPr>
      <w:r>
        <w:t>--------------------------------</w:t>
      </w:r>
    </w:p>
    <w:p w:rsidR="00DD296F" w:rsidRDefault="00C81CB7">
      <w:pPr>
        <w:pStyle w:val="ConsPlusNormal0"/>
        <w:spacing w:before="240"/>
        <w:ind w:firstLine="540"/>
        <w:jc w:val="both"/>
      </w:pPr>
      <w:bookmarkStart w:id="15" w:name="P893"/>
      <w:bookmarkEnd w:id="15"/>
      <w:r>
        <w:t>&lt;*&gt; Указанные документы представляются на каждого несовершеннолетнего ребенка - участника программы.</w:t>
      </w:r>
    </w:p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D296F" w:rsidRDefault="00C81CB7">
      <w:pPr>
        <w:pStyle w:val="ConsPlusNormal0"/>
        <w:jc w:val="right"/>
        <w:outlineLvl w:val="3"/>
      </w:pPr>
      <w:r>
        <w:t>Приложение</w:t>
      </w:r>
    </w:p>
    <w:p w:rsidR="00DD296F" w:rsidRDefault="00C81CB7">
      <w:pPr>
        <w:pStyle w:val="ConsPlusNormal0"/>
        <w:jc w:val="right"/>
      </w:pPr>
      <w:r>
        <w:t>к заявлению</w:t>
      </w:r>
    </w:p>
    <w:p w:rsidR="00DD296F" w:rsidRDefault="00C81CB7">
      <w:pPr>
        <w:pStyle w:val="ConsPlusNormal0"/>
        <w:jc w:val="right"/>
      </w:pPr>
      <w:r>
        <w:t xml:space="preserve">о предоставлении </w:t>
      </w:r>
      <w:proofErr w:type="gramStart"/>
      <w:r>
        <w:t>единовременной</w:t>
      </w:r>
      <w:proofErr w:type="gramEnd"/>
      <w:r>
        <w:t xml:space="preserve"> денежной</w:t>
      </w:r>
    </w:p>
    <w:p w:rsidR="00DD296F" w:rsidRDefault="00C81CB7">
      <w:pPr>
        <w:pStyle w:val="ConsPlusNormal0"/>
        <w:jc w:val="right"/>
      </w:pPr>
      <w:r>
        <w:t>выплаты на несовершеннолетних детей -</w:t>
      </w:r>
    </w:p>
    <w:p w:rsidR="00DD296F" w:rsidRDefault="00C81CB7">
      <w:pPr>
        <w:pStyle w:val="ConsPlusNormal0"/>
        <w:jc w:val="right"/>
      </w:pPr>
      <w:r>
        <w:t>членов семьи участника программы</w:t>
      </w:r>
    </w:p>
    <w:p w:rsidR="00DD296F" w:rsidRDefault="00C81CB7">
      <w:pPr>
        <w:pStyle w:val="ConsPlusNormal0"/>
        <w:jc w:val="right"/>
      </w:pPr>
      <w:r>
        <w:t>(форма запроса N 3)</w:t>
      </w:r>
    </w:p>
    <w:p w:rsidR="00DD296F" w:rsidRDefault="00DD296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005"/>
        <w:gridCol w:w="680"/>
        <w:gridCol w:w="2154"/>
      </w:tblGrid>
      <w:tr w:rsidR="00DD296F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center"/>
            </w:pPr>
            <w:r>
              <w:t>Согласие на обработку персональных данных</w:t>
            </w:r>
          </w:p>
          <w:p w:rsidR="00DD296F" w:rsidRDefault="00C81CB7">
            <w:pPr>
              <w:pStyle w:val="ConsPlusNormal0"/>
              <w:jc w:val="center"/>
            </w:pPr>
            <w:r>
              <w:t>несовершеннолетнего члена семьи</w:t>
            </w:r>
          </w:p>
          <w:p w:rsidR="00DD296F" w:rsidRDefault="00DD296F">
            <w:pPr>
              <w:pStyle w:val="ConsPlusNormal0"/>
            </w:pPr>
          </w:p>
          <w:p w:rsidR="00DD296F" w:rsidRDefault="00C81CB7">
            <w:pPr>
              <w:pStyle w:val="ConsPlusNormal0"/>
            </w:pPr>
            <w:r>
              <w:t>Я, ______________________________________________________________________,</w:t>
            </w:r>
          </w:p>
          <w:p w:rsidR="00DD296F" w:rsidRDefault="00C81CB7">
            <w:pPr>
              <w:pStyle w:val="ConsPlusNormal0"/>
              <w:jc w:val="center"/>
            </w:pPr>
            <w:r>
              <w:t>(фамилия, имя, отчество (при наличии) гражданина)</w:t>
            </w:r>
          </w:p>
          <w:p w:rsidR="00DD296F" w:rsidRDefault="00C81CB7">
            <w:pPr>
              <w:pStyle w:val="ConsPlusNormal0"/>
            </w:pPr>
            <w:proofErr w:type="gramStart"/>
            <w:r>
              <w:t>проживающий</w:t>
            </w:r>
            <w:proofErr w:type="gramEnd"/>
            <w:r>
              <w:t xml:space="preserve"> 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  <w:p w:rsidR="00DD296F" w:rsidRDefault="00C81CB7">
            <w:pPr>
              <w:pStyle w:val="ConsPlusNormal0"/>
            </w:pPr>
            <w:r>
              <w:t>________________________________________________________________________,</w:t>
            </w:r>
          </w:p>
          <w:p w:rsidR="00DD296F" w:rsidRDefault="00C81CB7">
            <w:pPr>
              <w:pStyle w:val="ConsPlusNormal0"/>
              <w:jc w:val="center"/>
            </w:pPr>
            <w:r>
              <w:t>(адрес регистрации по месту жительства или месту пребывания)</w:t>
            </w:r>
          </w:p>
          <w:p w:rsidR="00DD296F" w:rsidRDefault="00C81CB7">
            <w:pPr>
              <w:pStyle w:val="ConsPlusNormal0"/>
            </w:pPr>
            <w:r>
              <w:t>документ, удостоверяющий личность ______________________ серия ____________,</w:t>
            </w:r>
          </w:p>
          <w:p w:rsidR="00DD296F" w:rsidRDefault="00C81CB7">
            <w:pPr>
              <w:pStyle w:val="ConsPlusNormal0"/>
            </w:pPr>
            <w:r>
              <w:t>номер __________, выданный _______________________________, ______________,</w:t>
            </w:r>
          </w:p>
        </w:tc>
      </w:tr>
      <w:tr w:rsidR="00DD296F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DD296F" w:rsidRDefault="00DD296F">
            <w:pPr>
              <w:pStyle w:val="ConsPlusNormal0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center"/>
            </w:pPr>
            <w:r>
              <w:t xml:space="preserve">(кем </w:t>
            </w:r>
            <w:proofErr w:type="gramStart"/>
            <w:r>
              <w:t>выдан</w:t>
            </w:r>
            <w:proofErr w:type="gramEnd"/>
            <w:r>
              <w:t>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center"/>
            </w:pPr>
            <w:r>
              <w:t>(дата выдачи)</w:t>
            </w:r>
          </w:p>
        </w:tc>
      </w:tr>
      <w:tr w:rsidR="00DD296F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both"/>
            </w:pPr>
            <w:r>
              <w:t>выражаю свое согласие на обработку моих персональных данных и персональных данных моего несовершеннолетнего ребенка</w:t>
            </w:r>
          </w:p>
          <w:p w:rsidR="00DD296F" w:rsidRDefault="00C81CB7">
            <w:pPr>
              <w:pStyle w:val="ConsPlusNormal0"/>
              <w:jc w:val="both"/>
            </w:pPr>
            <w:r>
              <w:t>_________________________________________________________________________,</w:t>
            </w:r>
          </w:p>
          <w:p w:rsidR="00DD296F" w:rsidRDefault="00C81CB7">
            <w:pPr>
              <w:pStyle w:val="ConsPlusNormal0"/>
              <w:jc w:val="center"/>
            </w:pPr>
            <w:r>
              <w:t>(указываются фамилия, имя, отчество (при наличии) ребенка)</w:t>
            </w:r>
          </w:p>
          <w:p w:rsidR="00DD296F" w:rsidRDefault="00C81CB7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DD296F" w:rsidRDefault="00C81CB7">
            <w:pPr>
              <w:pStyle w:val="ConsPlusNormal0"/>
            </w:pPr>
            <w:r>
              <w:t>документ, удостоверяющий личность ______________________ серия ____________,</w:t>
            </w:r>
          </w:p>
          <w:p w:rsidR="00DD296F" w:rsidRDefault="00C81CB7">
            <w:pPr>
              <w:pStyle w:val="ConsPlusNormal0"/>
            </w:pPr>
            <w:r>
              <w:t>номер __________, выданный _______________________________, ______________,</w:t>
            </w:r>
          </w:p>
        </w:tc>
      </w:tr>
      <w:tr w:rsidR="00DD296F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DD296F" w:rsidRDefault="00DD296F">
            <w:pPr>
              <w:pStyle w:val="ConsPlusNormal0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center"/>
            </w:pPr>
            <w:r>
              <w:t xml:space="preserve">(кем </w:t>
            </w:r>
            <w:proofErr w:type="gramStart"/>
            <w:r>
              <w:t>выдан</w:t>
            </w:r>
            <w:proofErr w:type="gramEnd"/>
            <w:r>
              <w:t>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center"/>
            </w:pPr>
            <w:r>
              <w:t>(дата выдачи)</w:t>
            </w:r>
          </w:p>
        </w:tc>
      </w:tr>
      <w:tr w:rsidR="00DD296F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both"/>
            </w:pPr>
            <w:proofErr w:type="gramStart"/>
            <w:r>
              <w:lastRenderedPageBreak/>
              <w:t>краевым государственным казенным учреждением "Центр занятости населения _________________", то есть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  <w:proofErr w:type="gramEnd"/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Цель обработки персональных данных: предоставление единовременной денежной выплаты на несовершеннолетних детей - членов семьи участника программы.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>Согласие может быть отозвано мною в любое время на основании моего письменного заявления.</w:t>
            </w:r>
          </w:p>
          <w:p w:rsidR="00DD296F" w:rsidRDefault="00C81CB7">
            <w:pPr>
              <w:pStyle w:val="ConsPlusNormal0"/>
              <w:ind w:firstLine="283"/>
              <w:jc w:val="both"/>
            </w:pPr>
            <w:r>
              <w:t xml:space="preserve">Согласие на обработку персональных данных действует </w:t>
            </w:r>
            <w:proofErr w:type="gramStart"/>
            <w:r>
              <w:t>с даты подписания</w:t>
            </w:r>
            <w:proofErr w:type="gramEnd"/>
            <w:r>
              <w:t xml:space="preserve"> до дня, следующего за днем получения краевым государственным казенным учреждением "Центр занятости населения ___________________" заявления в письменной форме об отзыве согласия.</w:t>
            </w:r>
          </w:p>
          <w:p w:rsidR="00DD296F" w:rsidRDefault="00DD296F">
            <w:pPr>
              <w:pStyle w:val="ConsPlusNormal0"/>
            </w:pPr>
          </w:p>
        </w:tc>
      </w:tr>
      <w:tr w:rsidR="00DD296F">
        <w:tc>
          <w:tcPr>
            <w:tcW w:w="6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</w:pPr>
            <w:r>
              <w:t>"__" ____________ 20__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96F" w:rsidRDefault="00C81CB7">
            <w:pPr>
              <w:pStyle w:val="ConsPlusNormal0"/>
              <w:jc w:val="center"/>
            </w:pPr>
            <w:r>
              <w:t>_____________________</w:t>
            </w:r>
          </w:p>
          <w:p w:rsidR="00DD296F" w:rsidRDefault="00C81CB7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ind w:firstLine="540"/>
        <w:jc w:val="both"/>
      </w:pPr>
    </w:p>
    <w:p w:rsidR="00DD296F" w:rsidRDefault="00DD296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D296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D49" w:rsidRDefault="005F6D49">
      <w:r>
        <w:separator/>
      </w:r>
    </w:p>
  </w:endnote>
  <w:endnote w:type="continuationSeparator" w:id="0">
    <w:p w:rsidR="005F6D49" w:rsidRDefault="005F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49" w:rsidRDefault="005F6D4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F6D49" w:rsidRDefault="005F6D4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49" w:rsidRDefault="005F6D49">
    <w:pPr>
      <w:pStyle w:val="ConsPlusNormal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49" w:rsidRDefault="005F6D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F6D49">
      <w:trPr>
        <w:trHeight w:hRule="exact" w:val="1170"/>
      </w:trPr>
      <w:tc>
        <w:tcPr>
          <w:tcW w:w="1650" w:type="pct"/>
          <w:vAlign w:val="center"/>
        </w:tcPr>
        <w:p w:rsidR="005F6D49" w:rsidRDefault="005F6D49">
          <w:pPr>
            <w:pStyle w:val="ConsPlusNormal0"/>
          </w:pPr>
        </w:p>
      </w:tc>
      <w:tc>
        <w:tcPr>
          <w:tcW w:w="1700" w:type="pct"/>
          <w:vAlign w:val="center"/>
        </w:tcPr>
        <w:p w:rsidR="005F6D49" w:rsidRDefault="005F6D49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5F6D49" w:rsidRDefault="005F6D49">
          <w:pPr>
            <w:pStyle w:val="ConsPlusNormal0"/>
            <w:jc w:val="right"/>
          </w:pPr>
        </w:p>
      </w:tc>
    </w:tr>
  </w:tbl>
  <w:p w:rsidR="005F6D49" w:rsidRDefault="005F6D49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49" w:rsidRDefault="005F6D49">
    <w:pPr>
      <w:pStyle w:val="ConsPlusNormal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49" w:rsidRDefault="005F6D49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D49" w:rsidRDefault="005F6D49">
      <w:r>
        <w:separator/>
      </w:r>
    </w:p>
  </w:footnote>
  <w:footnote w:type="continuationSeparator" w:id="0">
    <w:p w:rsidR="005F6D49" w:rsidRDefault="005F6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49" w:rsidRPr="005F6D49" w:rsidRDefault="005F6D49" w:rsidP="005F6D49">
    <w:pPr>
      <w:pStyle w:val="a5"/>
    </w:pPr>
  </w:p>
  <w:p w:rsidR="00D23A5D" w:rsidRDefault="00D23A5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49" w:rsidRDefault="005F6D49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49" w:rsidRDefault="005F6D49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49" w:rsidRDefault="005F6D49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F6D49">
      <w:trPr>
        <w:trHeight w:hRule="exact" w:val="1683"/>
      </w:trPr>
      <w:tc>
        <w:tcPr>
          <w:tcW w:w="2700" w:type="pct"/>
          <w:vAlign w:val="center"/>
        </w:tcPr>
        <w:p w:rsidR="005F6D49" w:rsidRDefault="005F6D49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5F6D49" w:rsidRDefault="005F6D49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5F6D49" w:rsidRDefault="005F6D4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F6D49" w:rsidRDefault="005F6D4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6F"/>
    <w:rsid w:val="00533909"/>
    <w:rsid w:val="005F6D49"/>
    <w:rsid w:val="00BA74C4"/>
    <w:rsid w:val="00C81CB7"/>
    <w:rsid w:val="00D23A5D"/>
    <w:rsid w:val="00DD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81C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C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6D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6D49"/>
  </w:style>
  <w:style w:type="paragraph" w:styleId="a7">
    <w:name w:val="footer"/>
    <w:basedOn w:val="a"/>
    <w:link w:val="a8"/>
    <w:uiPriority w:val="99"/>
    <w:unhideWhenUsed/>
    <w:rsid w:val="005F6D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6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81C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C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6D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6D49"/>
  </w:style>
  <w:style w:type="paragraph" w:styleId="a7">
    <w:name w:val="footer"/>
    <w:basedOn w:val="a"/>
    <w:link w:val="a8"/>
    <w:uiPriority w:val="99"/>
    <w:unhideWhenUsed/>
    <w:rsid w:val="005F6D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6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ovaleva\Downloads\www.zakon.krskstate.ru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6DFDD-FAEB-4900-92BB-08CD5464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35</Pages>
  <Words>10992</Words>
  <Characters>62656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агентства труда и занятости населения Красноярского края от 29.05.2023 N 93-154
(ред. от 29.04.2026)
"Об утверждении Административного регламента предоставления агентством труда и занятости населения Красноярского края государственной услуги по пре</vt:lpstr>
    </vt:vector>
  </TitlesOfParts>
  <Company>КонсультантПлюс Версия 4025.00.30</Company>
  <LinksUpToDate>false</LinksUpToDate>
  <CharactersWithSpaces>73501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агентства труда и занятости населения Красноярского края от 29.05.2023 N 93-154
(ред. от 29.04.2026)
"Об утверждении Административного регламента предоставления агентством труда и занятости населения Красноярского края государственной услуги по предоставлению дополнительных мер социальной поддержки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переселившимся в Красноярский край</dc:title>
  <dc:creator>Алёна И. Ковалёва</dc:creator>
  <cp:lastModifiedBy>Наталья Доценко</cp:lastModifiedBy>
  <cp:revision>4</cp:revision>
  <dcterms:created xsi:type="dcterms:W3CDTF">2026-05-13T05:14:00Z</dcterms:created>
  <dcterms:modified xsi:type="dcterms:W3CDTF">2026-05-14T02:52:00Z</dcterms:modified>
</cp:coreProperties>
</file>